
<file path=[Content_Types].xml><?xml version="1.0" encoding="utf-8"?>
<Types xmlns="http://schemas.openxmlformats.org/package/2006/content-types">
  <Default Extension="jp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85"/>
        <w:gridCol w:w="2065"/>
      </w:tblGrid>
      <w:tr w:rsidR="00CC1427" w14:paraId="471B39D8" w14:textId="77777777" w:rsidTr="009447CE">
        <w:tc>
          <w:tcPr>
            <w:tcW w:w="7285" w:type="dxa"/>
          </w:tcPr>
          <w:p w14:paraId="15A7E4F4" w14:textId="77777777" w:rsidR="00CC1427" w:rsidRPr="009447CE" w:rsidRDefault="00CC1427" w:rsidP="00CC1427">
            <w:pPr>
              <w:pStyle w:val="Heading1"/>
              <w:rPr>
                <w:b/>
                <w:bCs/>
              </w:rPr>
            </w:pPr>
            <w:r w:rsidRPr="009447CE">
              <w:rPr>
                <w:b/>
                <w:bCs/>
              </w:rPr>
              <w:t>Association of Retired Conservation Service Employees</w:t>
            </w:r>
          </w:p>
          <w:p w14:paraId="6CEFCC76" w14:textId="7257F37C" w:rsidR="00CC1427" w:rsidRDefault="00CC1427" w:rsidP="00CC1427">
            <w:pPr>
              <w:pStyle w:val="Heading1"/>
            </w:pPr>
            <w:r w:rsidRPr="009447CE">
              <w:rPr>
                <w:b/>
                <w:bCs/>
              </w:rPr>
              <w:t>Volunteer and Communications Survey</w:t>
            </w:r>
          </w:p>
        </w:tc>
        <w:tc>
          <w:tcPr>
            <w:tcW w:w="2065" w:type="dxa"/>
          </w:tcPr>
          <w:p w14:paraId="4683BDF5" w14:textId="1FDEB41E" w:rsidR="00CC1427" w:rsidRDefault="00CC1427" w:rsidP="000727CF">
            <w:pP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3DB096D3" wp14:editId="3A96F1C6">
                  <wp:extent cx="762000" cy="749576"/>
                  <wp:effectExtent l="0" t="0" r="0" b="0"/>
                  <wp:docPr id="12163694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369414" name="Picture 1216369414"/>
                          <pic:cNvPicPr/>
                        </pic:nvPicPr>
                        <pic:blipFill>
                          <a:blip r:embed="rId8">
                            <a:extLst>
                              <a:ext uri="{28A0092B-C50C-407E-A947-70E740481C1C}">
                                <a14:useLocalDpi xmlns:a14="http://schemas.microsoft.com/office/drawing/2010/main" val="0"/>
                              </a:ext>
                            </a:extLst>
                          </a:blip>
                          <a:stretch>
                            <a:fillRect/>
                          </a:stretch>
                        </pic:blipFill>
                        <pic:spPr>
                          <a:xfrm>
                            <a:off x="0" y="0"/>
                            <a:ext cx="768623" cy="756091"/>
                          </a:xfrm>
                          <a:prstGeom prst="rect">
                            <a:avLst/>
                          </a:prstGeom>
                        </pic:spPr>
                      </pic:pic>
                    </a:graphicData>
                  </a:graphic>
                </wp:inline>
              </w:drawing>
            </w:r>
          </w:p>
        </w:tc>
      </w:tr>
    </w:tbl>
    <w:p w14:paraId="27EC143C" w14:textId="1AE1DF80" w:rsidR="00093715" w:rsidRPr="00093715" w:rsidRDefault="00380E66" w:rsidP="000727CF">
      <w:pPr>
        <w:rPr>
          <w:rFonts w:ascii="Times New Roman" w:hAnsi="Times New Roman" w:cs="Times New Roman"/>
          <w:b/>
          <w:bCs/>
          <w:sz w:val="28"/>
          <w:szCs w:val="28"/>
        </w:rPr>
      </w:pPr>
      <w:r>
        <w:rPr>
          <w:rFonts w:ascii="Times New Roman" w:hAnsi="Times New Roman" w:cs="Times New Roman"/>
          <w:b/>
          <w:bCs/>
          <w:noProof/>
          <w:sz w:val="28"/>
          <w:szCs w:val="28"/>
        </w:rPr>
        <mc:AlternateContent>
          <mc:Choice Requires="wps">
            <w:drawing>
              <wp:anchor distT="0" distB="0" distL="114300" distR="114300" simplePos="0" relativeHeight="251659264" behindDoc="0" locked="0" layoutInCell="1" allowOverlap="1" wp14:anchorId="6647E161" wp14:editId="7C6FC8B3">
                <wp:simplePos x="0" y="0"/>
                <wp:positionH relativeFrom="column">
                  <wp:posOffset>121920</wp:posOffset>
                </wp:positionH>
                <wp:positionV relativeFrom="paragraph">
                  <wp:posOffset>189865</wp:posOffset>
                </wp:positionV>
                <wp:extent cx="4983480" cy="7620"/>
                <wp:effectExtent l="0" t="0" r="26670" b="30480"/>
                <wp:wrapNone/>
                <wp:docPr id="2104607101" name="Straight Connector 2"/>
                <wp:cNvGraphicFramePr/>
                <a:graphic xmlns:a="http://schemas.openxmlformats.org/drawingml/2006/main">
                  <a:graphicData uri="http://schemas.microsoft.com/office/word/2010/wordprocessingShape">
                    <wps:wsp>
                      <wps:cNvCnPr/>
                      <wps:spPr>
                        <a:xfrm flipV="1">
                          <a:off x="0" y="0"/>
                          <a:ext cx="4983480" cy="762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707017"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14.95pt" to="402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" strokecolor="#4472c4 [3204]" strokeweight="1.5pt">
                <v:stroke joinstyle="miter"/>
              </v:line>
            </w:pict>
          </mc:Fallback>
        </mc:AlternateContent>
      </w:r>
    </w:p>
    <w:p w14:paraId="4154D981" w14:textId="55346CF5" w:rsidR="00093715" w:rsidRDefault="00093715" w:rsidP="00093715">
      <w:pPr>
        <w:rPr>
          <w:rFonts w:ascii="Times New Roman" w:hAnsi="Times New Roman" w:cs="Times New Roman"/>
          <w:sz w:val="24"/>
          <w:szCs w:val="24"/>
        </w:rPr>
      </w:pPr>
      <w:r w:rsidRPr="00093715">
        <w:rPr>
          <w:rFonts w:ascii="Times New Roman" w:hAnsi="Times New Roman" w:cs="Times New Roman"/>
          <w:sz w:val="24"/>
          <w:szCs w:val="24"/>
        </w:rPr>
        <w:t>The Association of Retired Conservation Service Employees (ARCSE) developed a survey of their membership to assess</w:t>
      </w:r>
      <w:r>
        <w:rPr>
          <w:rFonts w:ascii="Times New Roman" w:hAnsi="Times New Roman" w:cs="Times New Roman"/>
          <w:sz w:val="24"/>
          <w:szCs w:val="24"/>
        </w:rPr>
        <w:t xml:space="preserve"> their </w:t>
      </w:r>
      <w:r w:rsidRPr="00093715">
        <w:rPr>
          <w:rFonts w:ascii="Times New Roman" w:hAnsi="Times New Roman" w:cs="Times New Roman"/>
          <w:sz w:val="24"/>
          <w:szCs w:val="24"/>
        </w:rPr>
        <w:t xml:space="preserve">interest </w:t>
      </w:r>
      <w:r>
        <w:rPr>
          <w:rFonts w:ascii="Times New Roman" w:hAnsi="Times New Roman" w:cs="Times New Roman"/>
          <w:sz w:val="24"/>
          <w:szCs w:val="24"/>
        </w:rPr>
        <w:t xml:space="preserve">in volunteering to mentor newly hired Natural Resource Conservation Service employees, work as an </w:t>
      </w:r>
      <w:r w:rsidRPr="00093715">
        <w:rPr>
          <w:rFonts w:ascii="Times New Roman" w:hAnsi="Times New Roman" w:cs="Times New Roman"/>
          <w:sz w:val="24"/>
          <w:szCs w:val="24"/>
        </w:rPr>
        <w:t>Earth Team volunteer</w:t>
      </w:r>
      <w:r>
        <w:rPr>
          <w:rFonts w:ascii="Times New Roman" w:hAnsi="Times New Roman" w:cs="Times New Roman"/>
          <w:sz w:val="24"/>
          <w:szCs w:val="24"/>
        </w:rPr>
        <w:t xml:space="preserve">, and work with the </w:t>
      </w:r>
      <w:r w:rsidRPr="00093715">
        <w:rPr>
          <w:rFonts w:ascii="Times New Roman" w:hAnsi="Times New Roman" w:cs="Times New Roman"/>
          <w:sz w:val="24"/>
          <w:szCs w:val="24"/>
        </w:rPr>
        <w:t>ACES program</w:t>
      </w:r>
      <w:r>
        <w:rPr>
          <w:rFonts w:ascii="Times New Roman" w:hAnsi="Times New Roman" w:cs="Times New Roman"/>
          <w:sz w:val="24"/>
          <w:szCs w:val="24"/>
        </w:rPr>
        <w:t xml:space="preserve">.  Additionally, the survey asked to rate the </w:t>
      </w:r>
      <w:r w:rsidRPr="00093715">
        <w:rPr>
          <w:rFonts w:ascii="Times New Roman" w:hAnsi="Times New Roman" w:cs="Times New Roman"/>
          <w:sz w:val="24"/>
          <w:szCs w:val="24"/>
        </w:rPr>
        <w:t xml:space="preserve">communications methods </w:t>
      </w:r>
      <w:r>
        <w:rPr>
          <w:rFonts w:ascii="Times New Roman" w:hAnsi="Times New Roman" w:cs="Times New Roman"/>
          <w:sz w:val="24"/>
          <w:szCs w:val="24"/>
        </w:rPr>
        <w:t>ARCSE currently employ</w:t>
      </w:r>
      <w:r w:rsidR="009E4F6F">
        <w:rPr>
          <w:rFonts w:ascii="Times New Roman" w:hAnsi="Times New Roman" w:cs="Times New Roman"/>
          <w:sz w:val="24"/>
          <w:szCs w:val="24"/>
        </w:rPr>
        <w:t>s</w:t>
      </w:r>
      <w:r>
        <w:rPr>
          <w:rFonts w:ascii="Times New Roman" w:hAnsi="Times New Roman" w:cs="Times New Roman"/>
          <w:sz w:val="24"/>
          <w:szCs w:val="24"/>
        </w:rPr>
        <w:t xml:space="preserve"> </w:t>
      </w:r>
      <w:r w:rsidRPr="00093715">
        <w:rPr>
          <w:rFonts w:ascii="Times New Roman" w:hAnsi="Times New Roman" w:cs="Times New Roman"/>
          <w:sz w:val="24"/>
          <w:szCs w:val="24"/>
        </w:rPr>
        <w:t xml:space="preserve">to </w:t>
      </w:r>
      <w:r>
        <w:rPr>
          <w:rFonts w:ascii="Times New Roman" w:hAnsi="Times New Roman" w:cs="Times New Roman"/>
          <w:sz w:val="24"/>
          <w:szCs w:val="24"/>
        </w:rPr>
        <w:t>communicate with the m</w:t>
      </w:r>
      <w:r w:rsidRPr="00093715">
        <w:rPr>
          <w:rFonts w:ascii="Times New Roman" w:hAnsi="Times New Roman" w:cs="Times New Roman"/>
          <w:sz w:val="24"/>
          <w:szCs w:val="24"/>
        </w:rPr>
        <w:t>embership</w:t>
      </w:r>
      <w:r>
        <w:rPr>
          <w:rFonts w:ascii="Times New Roman" w:hAnsi="Times New Roman" w:cs="Times New Roman"/>
          <w:sz w:val="24"/>
          <w:szCs w:val="24"/>
        </w:rPr>
        <w:t xml:space="preserve">.  </w:t>
      </w:r>
    </w:p>
    <w:p w14:paraId="4454640E" w14:textId="20649E9E" w:rsidR="00093715" w:rsidRDefault="00093715" w:rsidP="00093715">
      <w:pPr>
        <w:rPr>
          <w:rFonts w:ascii="Times New Roman" w:hAnsi="Times New Roman" w:cs="Times New Roman"/>
          <w:sz w:val="24"/>
          <w:szCs w:val="24"/>
        </w:rPr>
      </w:pPr>
      <w:r>
        <w:rPr>
          <w:rFonts w:ascii="Times New Roman" w:hAnsi="Times New Roman" w:cs="Times New Roman"/>
          <w:sz w:val="24"/>
          <w:szCs w:val="24"/>
        </w:rPr>
        <w:t xml:space="preserve">A retired </w:t>
      </w:r>
      <w:r w:rsidR="001058A6">
        <w:rPr>
          <w:rFonts w:ascii="Times New Roman" w:hAnsi="Times New Roman" w:cs="Times New Roman"/>
          <w:sz w:val="24"/>
          <w:szCs w:val="24"/>
        </w:rPr>
        <w:t xml:space="preserve">NRCS </w:t>
      </w:r>
      <w:r>
        <w:rPr>
          <w:rFonts w:ascii="Times New Roman" w:hAnsi="Times New Roman" w:cs="Times New Roman"/>
          <w:sz w:val="24"/>
          <w:szCs w:val="24"/>
        </w:rPr>
        <w:t>social scientist volunteered to help develop the survey and was assisted by the ARCSE president and her board of directors.  The</w:t>
      </w:r>
      <w:r w:rsidR="001058A6">
        <w:rPr>
          <w:rFonts w:ascii="Times New Roman" w:hAnsi="Times New Roman" w:cs="Times New Roman"/>
          <w:sz w:val="24"/>
          <w:szCs w:val="24"/>
        </w:rPr>
        <w:t xml:space="preserve"> Internet</w:t>
      </w:r>
      <w:r>
        <w:rPr>
          <w:rFonts w:ascii="Times New Roman" w:hAnsi="Times New Roman" w:cs="Times New Roman"/>
          <w:sz w:val="24"/>
          <w:szCs w:val="24"/>
        </w:rPr>
        <w:t xml:space="preserve"> survey was sent out to the full</w:t>
      </w:r>
      <w:r w:rsidR="001058A6">
        <w:rPr>
          <w:rFonts w:ascii="Times New Roman" w:hAnsi="Times New Roman" w:cs="Times New Roman"/>
          <w:sz w:val="24"/>
          <w:szCs w:val="24"/>
        </w:rPr>
        <w:t xml:space="preserve"> </w:t>
      </w:r>
      <w:r>
        <w:rPr>
          <w:rFonts w:ascii="Times New Roman" w:hAnsi="Times New Roman" w:cs="Times New Roman"/>
          <w:sz w:val="24"/>
          <w:szCs w:val="24"/>
        </w:rPr>
        <w:t>747 ARCSE members</w:t>
      </w:r>
      <w:r w:rsidR="001058A6">
        <w:rPr>
          <w:rFonts w:ascii="Times New Roman" w:hAnsi="Times New Roman" w:cs="Times New Roman"/>
          <w:sz w:val="24"/>
          <w:szCs w:val="24"/>
        </w:rPr>
        <w:t>hip list on December 4, 2023</w:t>
      </w:r>
      <w:r w:rsidR="00C719D1">
        <w:rPr>
          <w:rFonts w:ascii="Times New Roman" w:hAnsi="Times New Roman" w:cs="Times New Roman"/>
          <w:sz w:val="24"/>
          <w:szCs w:val="24"/>
        </w:rPr>
        <w:t xml:space="preserve">.  Members </w:t>
      </w:r>
      <w:r w:rsidR="001058A6">
        <w:rPr>
          <w:rFonts w:ascii="Times New Roman" w:hAnsi="Times New Roman" w:cs="Times New Roman"/>
          <w:sz w:val="24"/>
          <w:szCs w:val="24"/>
        </w:rPr>
        <w:t xml:space="preserve">were given a December 20, 2023 deadline to complete the </w:t>
      </w:r>
      <w:r w:rsidR="00374944">
        <w:rPr>
          <w:rFonts w:ascii="Times New Roman" w:hAnsi="Times New Roman" w:cs="Times New Roman"/>
          <w:sz w:val="24"/>
          <w:szCs w:val="24"/>
        </w:rPr>
        <w:t>survey</w:t>
      </w:r>
      <w:r w:rsidR="001058A6">
        <w:rPr>
          <w:rFonts w:ascii="Times New Roman" w:hAnsi="Times New Roman" w:cs="Times New Roman"/>
          <w:sz w:val="24"/>
          <w:szCs w:val="24"/>
        </w:rPr>
        <w:t xml:space="preserve">.   Reminder emails were sent December 12 and December 18, 2023.  The survey received 242 completed surveys for a 32% response rate.  </w:t>
      </w:r>
      <w:r w:rsidR="00031A9C">
        <w:rPr>
          <w:rFonts w:ascii="Times New Roman" w:hAnsi="Times New Roman" w:cs="Times New Roman"/>
          <w:sz w:val="24"/>
          <w:szCs w:val="24"/>
        </w:rPr>
        <w:t>On average, the process</w:t>
      </w:r>
      <w:r w:rsidR="001058A6">
        <w:rPr>
          <w:rFonts w:ascii="Times New Roman" w:hAnsi="Times New Roman" w:cs="Times New Roman"/>
          <w:sz w:val="24"/>
          <w:szCs w:val="24"/>
        </w:rPr>
        <w:t xml:space="preserve"> took less than 4 minutes for </w:t>
      </w:r>
      <w:r w:rsidR="004C187C">
        <w:rPr>
          <w:rFonts w:ascii="Times New Roman" w:hAnsi="Times New Roman" w:cs="Times New Roman"/>
          <w:sz w:val="24"/>
          <w:szCs w:val="24"/>
        </w:rPr>
        <w:t xml:space="preserve">an </w:t>
      </w:r>
      <w:r w:rsidR="001058A6">
        <w:rPr>
          <w:rFonts w:ascii="Times New Roman" w:hAnsi="Times New Roman" w:cs="Times New Roman"/>
          <w:sz w:val="24"/>
          <w:szCs w:val="24"/>
        </w:rPr>
        <w:t>individual member to complete</w:t>
      </w:r>
      <w:r w:rsidR="004C187C">
        <w:rPr>
          <w:rFonts w:ascii="Times New Roman" w:hAnsi="Times New Roman" w:cs="Times New Roman"/>
          <w:sz w:val="24"/>
          <w:szCs w:val="24"/>
        </w:rPr>
        <w:t xml:space="preserve"> the survey</w:t>
      </w:r>
      <w:r w:rsidR="001058A6">
        <w:rPr>
          <w:rFonts w:ascii="Times New Roman" w:hAnsi="Times New Roman" w:cs="Times New Roman"/>
          <w:sz w:val="24"/>
          <w:szCs w:val="24"/>
        </w:rPr>
        <w:t xml:space="preserve">. </w:t>
      </w:r>
    </w:p>
    <w:p w14:paraId="4B04BBD8" w14:textId="23C42D91" w:rsidR="005F7EF9" w:rsidRPr="005F7EF9" w:rsidRDefault="005F7EF9" w:rsidP="00093715">
      <w:pPr>
        <w:rPr>
          <w:rFonts w:ascii="Times New Roman" w:hAnsi="Times New Roman" w:cs="Times New Roman"/>
          <w:b/>
          <w:bCs/>
          <w:sz w:val="24"/>
          <w:szCs w:val="24"/>
        </w:rPr>
      </w:pPr>
      <w:r w:rsidRPr="005F7EF9">
        <w:rPr>
          <w:rFonts w:ascii="Times New Roman" w:hAnsi="Times New Roman" w:cs="Times New Roman"/>
          <w:b/>
          <w:bCs/>
          <w:sz w:val="24"/>
          <w:szCs w:val="24"/>
        </w:rPr>
        <w:t>VOLUNTEERING</w:t>
      </w:r>
    </w:p>
    <w:p w14:paraId="206BFB28" w14:textId="249D798E" w:rsidR="00A74933" w:rsidRDefault="002E2C5E" w:rsidP="00093715">
      <w:pPr>
        <w:rPr>
          <w:rFonts w:ascii="Times New Roman" w:hAnsi="Times New Roman" w:cs="Times New Roman"/>
          <w:sz w:val="24"/>
          <w:szCs w:val="24"/>
        </w:rPr>
      </w:pPr>
      <w:r>
        <w:rPr>
          <w:rFonts w:ascii="Times New Roman" w:hAnsi="Times New Roman" w:cs="Times New Roman"/>
          <w:sz w:val="24"/>
          <w:szCs w:val="24"/>
        </w:rPr>
        <w:t>ARCSE members</w:t>
      </w:r>
      <w:r w:rsidR="001058A6">
        <w:rPr>
          <w:rFonts w:ascii="Times New Roman" w:hAnsi="Times New Roman" w:cs="Times New Roman"/>
          <w:sz w:val="24"/>
          <w:szCs w:val="24"/>
        </w:rPr>
        <w:t xml:space="preserve"> w</w:t>
      </w:r>
      <w:r w:rsidR="00A74933">
        <w:rPr>
          <w:rFonts w:ascii="Times New Roman" w:hAnsi="Times New Roman" w:cs="Times New Roman"/>
          <w:sz w:val="24"/>
          <w:szCs w:val="24"/>
        </w:rPr>
        <w:t xml:space="preserve">ere </w:t>
      </w:r>
      <w:r w:rsidR="001058A6">
        <w:rPr>
          <w:rFonts w:ascii="Times New Roman" w:hAnsi="Times New Roman" w:cs="Times New Roman"/>
          <w:sz w:val="24"/>
          <w:szCs w:val="24"/>
        </w:rPr>
        <w:t xml:space="preserve">asked </w:t>
      </w:r>
      <w:r w:rsidR="00A74933">
        <w:rPr>
          <w:rFonts w:ascii="Times New Roman" w:hAnsi="Times New Roman" w:cs="Times New Roman"/>
          <w:sz w:val="24"/>
          <w:szCs w:val="24"/>
        </w:rPr>
        <w:t xml:space="preserve">about </w:t>
      </w:r>
      <w:r w:rsidR="001058A6">
        <w:rPr>
          <w:rFonts w:ascii="Times New Roman" w:hAnsi="Times New Roman" w:cs="Times New Roman"/>
          <w:sz w:val="24"/>
          <w:szCs w:val="24"/>
        </w:rPr>
        <w:t xml:space="preserve">their willingness to participate as mentors, as earth team volunteers and with the ACES program.  </w:t>
      </w:r>
      <w:r>
        <w:rPr>
          <w:rFonts w:ascii="Times New Roman" w:hAnsi="Times New Roman" w:cs="Times New Roman"/>
          <w:sz w:val="24"/>
          <w:szCs w:val="24"/>
        </w:rPr>
        <w:t>Respondents</w:t>
      </w:r>
      <w:r w:rsidR="001058A6">
        <w:rPr>
          <w:rFonts w:ascii="Times New Roman" w:hAnsi="Times New Roman" w:cs="Times New Roman"/>
          <w:sz w:val="24"/>
          <w:szCs w:val="24"/>
        </w:rPr>
        <w:t xml:space="preserve"> </w:t>
      </w:r>
      <w:r>
        <w:rPr>
          <w:rFonts w:ascii="Times New Roman" w:hAnsi="Times New Roman" w:cs="Times New Roman"/>
          <w:sz w:val="24"/>
          <w:szCs w:val="24"/>
        </w:rPr>
        <w:t>who</w:t>
      </w:r>
      <w:r w:rsidR="001058A6">
        <w:rPr>
          <w:rFonts w:ascii="Times New Roman" w:hAnsi="Times New Roman" w:cs="Times New Roman"/>
          <w:sz w:val="24"/>
          <w:szCs w:val="24"/>
        </w:rPr>
        <w:t xml:space="preserve"> answered “yes” were asked to provide their contact information and also to identify the skills </w:t>
      </w:r>
      <w:r w:rsidR="009E4F6F">
        <w:rPr>
          <w:rFonts w:ascii="Times New Roman" w:hAnsi="Times New Roman" w:cs="Times New Roman"/>
          <w:sz w:val="24"/>
          <w:szCs w:val="24"/>
        </w:rPr>
        <w:t xml:space="preserve">they developed </w:t>
      </w:r>
      <w:r w:rsidR="00D105B3">
        <w:rPr>
          <w:rFonts w:ascii="Times New Roman" w:hAnsi="Times New Roman" w:cs="Times New Roman"/>
          <w:sz w:val="24"/>
          <w:szCs w:val="24"/>
        </w:rPr>
        <w:t xml:space="preserve">during </w:t>
      </w:r>
      <w:r w:rsidR="001058A6">
        <w:rPr>
          <w:rFonts w:ascii="Times New Roman" w:hAnsi="Times New Roman" w:cs="Times New Roman"/>
          <w:sz w:val="24"/>
          <w:szCs w:val="24"/>
        </w:rPr>
        <w:t xml:space="preserve">their conservation </w:t>
      </w:r>
      <w:r w:rsidR="00D105B3">
        <w:rPr>
          <w:rFonts w:ascii="Times New Roman" w:hAnsi="Times New Roman" w:cs="Times New Roman"/>
          <w:sz w:val="24"/>
          <w:szCs w:val="24"/>
        </w:rPr>
        <w:t>career</w:t>
      </w:r>
      <w:r w:rsidR="001058A6">
        <w:rPr>
          <w:rFonts w:ascii="Times New Roman" w:hAnsi="Times New Roman" w:cs="Times New Roman"/>
          <w:sz w:val="24"/>
          <w:szCs w:val="24"/>
        </w:rPr>
        <w:t xml:space="preserve">. </w:t>
      </w:r>
      <w:r w:rsidR="00A74933">
        <w:rPr>
          <w:rFonts w:ascii="Times New Roman" w:hAnsi="Times New Roman" w:cs="Times New Roman"/>
          <w:sz w:val="24"/>
          <w:szCs w:val="24"/>
        </w:rPr>
        <w:t xml:space="preserve"> This group then rated ARCSE’s communication methods.</w:t>
      </w:r>
      <w:r w:rsidR="001058A6">
        <w:rPr>
          <w:rFonts w:ascii="Times New Roman" w:hAnsi="Times New Roman" w:cs="Times New Roman"/>
          <w:sz w:val="24"/>
          <w:szCs w:val="24"/>
        </w:rPr>
        <w:t xml:space="preserve"> Those that did not want to volunteer were</w:t>
      </w:r>
      <w:r w:rsidR="00A74933">
        <w:rPr>
          <w:rFonts w:ascii="Times New Roman" w:hAnsi="Times New Roman" w:cs="Times New Roman"/>
          <w:sz w:val="24"/>
          <w:szCs w:val="24"/>
        </w:rPr>
        <w:t xml:space="preserve"> forward</w:t>
      </w:r>
      <w:r w:rsidR="009E4F6F">
        <w:rPr>
          <w:rFonts w:ascii="Times New Roman" w:hAnsi="Times New Roman" w:cs="Times New Roman"/>
          <w:sz w:val="24"/>
          <w:szCs w:val="24"/>
        </w:rPr>
        <w:t>ed</w:t>
      </w:r>
      <w:r w:rsidR="00A74933">
        <w:rPr>
          <w:rFonts w:ascii="Times New Roman" w:hAnsi="Times New Roman" w:cs="Times New Roman"/>
          <w:sz w:val="24"/>
          <w:szCs w:val="24"/>
        </w:rPr>
        <w:t xml:space="preserve"> past any contact or skill questions and were sent to the communications questions. </w:t>
      </w:r>
    </w:p>
    <w:p w14:paraId="1DD315EA" w14:textId="75F93929" w:rsidR="00A74933" w:rsidRDefault="00A74933" w:rsidP="00093715">
      <w:pPr>
        <w:rPr>
          <w:rFonts w:ascii="Times New Roman" w:hAnsi="Times New Roman" w:cs="Times New Roman"/>
          <w:sz w:val="24"/>
          <w:szCs w:val="24"/>
        </w:rPr>
      </w:pPr>
      <w:r>
        <w:rPr>
          <w:rFonts w:ascii="Times New Roman" w:hAnsi="Times New Roman" w:cs="Times New Roman"/>
          <w:sz w:val="24"/>
          <w:szCs w:val="24"/>
        </w:rPr>
        <w:t>Results:</w:t>
      </w:r>
    </w:p>
    <w:p w14:paraId="73ACE2CB" w14:textId="144D7203" w:rsidR="001058A6" w:rsidRDefault="00A74933" w:rsidP="00093715">
      <w:pPr>
        <w:rPr>
          <w:rFonts w:ascii="Times New Roman" w:hAnsi="Times New Roman" w:cs="Times New Roman"/>
          <w:sz w:val="24"/>
          <w:szCs w:val="24"/>
        </w:rPr>
      </w:pPr>
      <w:r w:rsidRPr="00A74933">
        <w:rPr>
          <w:rFonts w:ascii="Times New Roman" w:hAnsi="Times New Roman" w:cs="Times New Roman"/>
          <w:noProof/>
          <w:sz w:val="24"/>
          <w:szCs w:val="24"/>
        </w:rPr>
        <w:drawing>
          <wp:inline distT="0" distB="0" distL="0" distR="0" wp14:anchorId="7A1B955C" wp14:editId="73601914">
            <wp:extent cx="5943600" cy="2301240"/>
            <wp:effectExtent l="0" t="0" r="0" b="3810"/>
            <wp:docPr id="725541045" name="Chart 1">
              <a:extLst xmlns:a="http://schemas.openxmlformats.org/drawingml/2006/main">
                <a:ext uri="{FF2B5EF4-FFF2-40B4-BE49-F238E27FC236}">
                  <a16:creationId xmlns:a16="http://schemas.microsoft.com/office/drawing/2014/main" id="{E04B27F2-BB75-13F7-05CE-2CE3148DB2F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Pr>
          <w:rFonts w:ascii="Times New Roman" w:hAnsi="Times New Roman" w:cs="Times New Roman"/>
          <w:sz w:val="24"/>
          <w:szCs w:val="24"/>
        </w:rPr>
        <w:t xml:space="preserve"> </w:t>
      </w:r>
    </w:p>
    <w:p w14:paraId="3AEE08BC" w14:textId="531A16B6" w:rsidR="00A74933" w:rsidRPr="0069464D" w:rsidRDefault="00A74933" w:rsidP="0069464D">
      <w:pPr>
        <w:rPr>
          <w:rFonts w:ascii="Times New Roman" w:hAnsi="Times New Roman" w:cs="Times New Roman"/>
          <w:sz w:val="24"/>
          <w:szCs w:val="24"/>
        </w:rPr>
      </w:pPr>
      <w:r w:rsidRPr="0069464D">
        <w:rPr>
          <w:rFonts w:ascii="Times New Roman" w:hAnsi="Times New Roman" w:cs="Times New Roman"/>
          <w:sz w:val="24"/>
          <w:szCs w:val="24"/>
        </w:rPr>
        <w:t xml:space="preserve">Out of the 242 </w:t>
      </w:r>
      <w:r w:rsidR="0069464D">
        <w:rPr>
          <w:rFonts w:ascii="Times New Roman" w:hAnsi="Times New Roman" w:cs="Times New Roman"/>
          <w:sz w:val="24"/>
          <w:szCs w:val="24"/>
        </w:rPr>
        <w:t xml:space="preserve">who </w:t>
      </w:r>
      <w:r w:rsidRPr="0069464D">
        <w:rPr>
          <w:rFonts w:ascii="Times New Roman" w:hAnsi="Times New Roman" w:cs="Times New Roman"/>
          <w:sz w:val="24"/>
          <w:szCs w:val="24"/>
        </w:rPr>
        <w:t xml:space="preserve">completed surveys, </w:t>
      </w:r>
      <w:r w:rsidRPr="00A74933">
        <w:rPr>
          <w:rFonts w:ascii="Times New Roman" w:hAnsi="Times New Roman" w:cs="Times New Roman"/>
          <w:sz w:val="24"/>
          <w:szCs w:val="24"/>
        </w:rPr>
        <w:t xml:space="preserve">60 </w:t>
      </w:r>
      <w:r w:rsidRPr="0069464D">
        <w:rPr>
          <w:rFonts w:ascii="Times New Roman" w:hAnsi="Times New Roman" w:cs="Times New Roman"/>
          <w:sz w:val="24"/>
          <w:szCs w:val="24"/>
        </w:rPr>
        <w:t xml:space="preserve">respondents </w:t>
      </w:r>
      <w:r w:rsidRPr="00A74933">
        <w:rPr>
          <w:rFonts w:ascii="Times New Roman" w:hAnsi="Times New Roman" w:cs="Times New Roman"/>
          <w:sz w:val="24"/>
          <w:szCs w:val="24"/>
        </w:rPr>
        <w:t>want to be mentors, earth team volunteers, and/or ACES employees</w:t>
      </w:r>
      <w:r w:rsidR="0069464D">
        <w:rPr>
          <w:rFonts w:ascii="Times New Roman" w:hAnsi="Times New Roman" w:cs="Times New Roman"/>
          <w:sz w:val="24"/>
          <w:szCs w:val="24"/>
        </w:rPr>
        <w:t xml:space="preserve">.  The breakdown </w:t>
      </w:r>
      <w:r w:rsidR="0026205E">
        <w:rPr>
          <w:rFonts w:ascii="Times New Roman" w:hAnsi="Times New Roman" w:cs="Times New Roman"/>
          <w:sz w:val="24"/>
          <w:szCs w:val="24"/>
        </w:rPr>
        <w:t xml:space="preserve">for </w:t>
      </w:r>
      <w:r w:rsidR="0069464D">
        <w:rPr>
          <w:rFonts w:ascii="Times New Roman" w:hAnsi="Times New Roman" w:cs="Times New Roman"/>
          <w:sz w:val="24"/>
          <w:szCs w:val="24"/>
        </w:rPr>
        <w:t>these volunteers is</w:t>
      </w:r>
      <w:r w:rsidRPr="0069464D">
        <w:rPr>
          <w:rFonts w:ascii="Times New Roman" w:hAnsi="Times New Roman" w:cs="Times New Roman"/>
          <w:sz w:val="24"/>
          <w:szCs w:val="24"/>
        </w:rPr>
        <w:t xml:space="preserve">:  </w:t>
      </w:r>
      <w:r w:rsidRPr="00A74933">
        <w:rPr>
          <w:rFonts w:ascii="Times New Roman" w:hAnsi="Times New Roman" w:cs="Times New Roman"/>
          <w:sz w:val="24"/>
          <w:szCs w:val="24"/>
        </w:rPr>
        <w:t>41 want to be mentors</w:t>
      </w:r>
      <w:r w:rsidRPr="0069464D">
        <w:rPr>
          <w:rFonts w:ascii="Times New Roman" w:hAnsi="Times New Roman" w:cs="Times New Roman"/>
          <w:sz w:val="24"/>
          <w:szCs w:val="24"/>
        </w:rPr>
        <w:t xml:space="preserve">, </w:t>
      </w:r>
      <w:r w:rsidRPr="00A74933">
        <w:rPr>
          <w:rFonts w:ascii="Times New Roman" w:hAnsi="Times New Roman" w:cs="Times New Roman"/>
          <w:sz w:val="24"/>
          <w:szCs w:val="24"/>
        </w:rPr>
        <w:t>28 want to participate with the earth team</w:t>
      </w:r>
      <w:r w:rsidRPr="0069464D">
        <w:rPr>
          <w:rFonts w:ascii="Times New Roman" w:hAnsi="Times New Roman" w:cs="Times New Roman"/>
          <w:sz w:val="24"/>
          <w:szCs w:val="24"/>
        </w:rPr>
        <w:t xml:space="preserve">, and </w:t>
      </w:r>
      <w:r w:rsidRPr="00A74933">
        <w:rPr>
          <w:rFonts w:ascii="Times New Roman" w:hAnsi="Times New Roman" w:cs="Times New Roman"/>
          <w:sz w:val="24"/>
          <w:szCs w:val="24"/>
        </w:rPr>
        <w:t>27 want to participate with ACES</w:t>
      </w:r>
      <w:r w:rsidR="0069464D" w:rsidRPr="0069464D">
        <w:rPr>
          <w:rFonts w:ascii="Times New Roman" w:hAnsi="Times New Roman" w:cs="Times New Roman"/>
          <w:sz w:val="24"/>
          <w:szCs w:val="24"/>
        </w:rPr>
        <w:t xml:space="preserve">. </w:t>
      </w:r>
      <w:r w:rsidR="0069464D">
        <w:rPr>
          <w:rFonts w:ascii="Times New Roman" w:hAnsi="Times New Roman" w:cs="Times New Roman"/>
          <w:sz w:val="24"/>
          <w:szCs w:val="24"/>
        </w:rPr>
        <w:t xml:space="preserve"> Since </w:t>
      </w:r>
      <w:r w:rsidR="0069464D">
        <w:rPr>
          <w:rFonts w:ascii="Times New Roman" w:hAnsi="Times New Roman" w:cs="Times New Roman"/>
          <w:sz w:val="24"/>
          <w:szCs w:val="24"/>
        </w:rPr>
        <w:lastRenderedPageBreak/>
        <w:t>they could check “all that apply</w:t>
      </w:r>
      <w:r w:rsidR="00343A9B">
        <w:rPr>
          <w:rFonts w:ascii="Times New Roman" w:hAnsi="Times New Roman" w:cs="Times New Roman"/>
          <w:sz w:val="24"/>
          <w:szCs w:val="24"/>
        </w:rPr>
        <w:t>,</w:t>
      </w:r>
      <w:r w:rsidR="0069464D">
        <w:rPr>
          <w:rFonts w:ascii="Times New Roman" w:hAnsi="Times New Roman" w:cs="Times New Roman"/>
          <w:sz w:val="24"/>
          <w:szCs w:val="24"/>
        </w:rPr>
        <w:t>”</w:t>
      </w:r>
      <w:r w:rsidR="0069464D" w:rsidRPr="0069464D">
        <w:rPr>
          <w:rFonts w:ascii="Times New Roman" w:hAnsi="Times New Roman" w:cs="Times New Roman"/>
          <w:sz w:val="24"/>
          <w:szCs w:val="24"/>
        </w:rPr>
        <w:t xml:space="preserve"> </w:t>
      </w:r>
      <w:r w:rsidRPr="00A74933">
        <w:rPr>
          <w:rFonts w:ascii="Times New Roman" w:hAnsi="Times New Roman" w:cs="Times New Roman"/>
          <w:sz w:val="24"/>
          <w:szCs w:val="24"/>
        </w:rPr>
        <w:t>25 want to participate in more than one program</w:t>
      </w:r>
      <w:r w:rsidR="0069464D" w:rsidRPr="0069464D">
        <w:rPr>
          <w:rFonts w:ascii="Times New Roman" w:hAnsi="Times New Roman" w:cs="Times New Roman"/>
          <w:sz w:val="24"/>
          <w:szCs w:val="24"/>
        </w:rPr>
        <w:t xml:space="preserve">.  </w:t>
      </w:r>
      <w:r w:rsidR="009E4F6F">
        <w:rPr>
          <w:rFonts w:ascii="Times New Roman" w:hAnsi="Times New Roman" w:cs="Times New Roman"/>
          <w:sz w:val="24"/>
          <w:szCs w:val="24"/>
        </w:rPr>
        <w:t>One hundred and fifty-six (</w:t>
      </w:r>
      <w:r w:rsidRPr="00A74933">
        <w:rPr>
          <w:rFonts w:ascii="Times New Roman" w:hAnsi="Times New Roman" w:cs="Times New Roman"/>
          <w:sz w:val="24"/>
          <w:szCs w:val="24"/>
        </w:rPr>
        <w:t>156</w:t>
      </w:r>
      <w:r w:rsidR="009E4F6F">
        <w:rPr>
          <w:rFonts w:ascii="Times New Roman" w:hAnsi="Times New Roman" w:cs="Times New Roman"/>
          <w:sz w:val="24"/>
          <w:szCs w:val="24"/>
        </w:rPr>
        <w:t>)</w:t>
      </w:r>
      <w:r w:rsidRPr="00A74933">
        <w:rPr>
          <w:rFonts w:ascii="Times New Roman" w:hAnsi="Times New Roman" w:cs="Times New Roman"/>
          <w:sz w:val="24"/>
          <w:szCs w:val="24"/>
        </w:rPr>
        <w:t xml:space="preserve"> </w:t>
      </w:r>
      <w:r w:rsidR="009E4F6F">
        <w:rPr>
          <w:rFonts w:ascii="Times New Roman" w:hAnsi="Times New Roman" w:cs="Times New Roman"/>
          <w:sz w:val="24"/>
          <w:szCs w:val="24"/>
        </w:rPr>
        <w:t>respondents</w:t>
      </w:r>
      <w:r w:rsidR="009E4F6F" w:rsidRPr="00A74933">
        <w:rPr>
          <w:rFonts w:ascii="Times New Roman" w:hAnsi="Times New Roman" w:cs="Times New Roman"/>
          <w:sz w:val="24"/>
          <w:szCs w:val="24"/>
        </w:rPr>
        <w:t xml:space="preserve"> </w:t>
      </w:r>
      <w:r w:rsidR="009E4F6F">
        <w:rPr>
          <w:rFonts w:ascii="Times New Roman" w:hAnsi="Times New Roman" w:cs="Times New Roman"/>
          <w:sz w:val="24"/>
          <w:szCs w:val="24"/>
        </w:rPr>
        <w:t>did not want to participate</w:t>
      </w:r>
      <w:r w:rsidRPr="00A74933">
        <w:rPr>
          <w:rFonts w:ascii="Times New Roman" w:hAnsi="Times New Roman" w:cs="Times New Roman"/>
          <w:sz w:val="24"/>
          <w:szCs w:val="24"/>
        </w:rPr>
        <w:t xml:space="preserve"> in any </w:t>
      </w:r>
      <w:r w:rsidR="009E4F6F">
        <w:rPr>
          <w:rFonts w:ascii="Times New Roman" w:hAnsi="Times New Roman" w:cs="Times New Roman"/>
          <w:sz w:val="24"/>
          <w:szCs w:val="24"/>
        </w:rPr>
        <w:t xml:space="preserve">of the </w:t>
      </w:r>
      <w:r w:rsidRPr="00A74933">
        <w:rPr>
          <w:rFonts w:ascii="Times New Roman" w:hAnsi="Times New Roman" w:cs="Times New Roman"/>
          <w:sz w:val="24"/>
          <w:szCs w:val="24"/>
        </w:rPr>
        <w:t>program</w:t>
      </w:r>
      <w:r w:rsidR="009E4F6F">
        <w:rPr>
          <w:rFonts w:ascii="Times New Roman" w:hAnsi="Times New Roman" w:cs="Times New Roman"/>
          <w:sz w:val="24"/>
          <w:szCs w:val="24"/>
        </w:rPr>
        <w:t xml:space="preserve">s.  </w:t>
      </w:r>
    </w:p>
    <w:p w14:paraId="09DA38AF" w14:textId="2A68F731" w:rsidR="00A74933" w:rsidRDefault="0069464D" w:rsidP="0069464D">
      <w:pPr>
        <w:rPr>
          <w:rFonts w:ascii="Times New Roman" w:hAnsi="Times New Roman" w:cs="Times New Roman"/>
          <w:sz w:val="24"/>
          <w:szCs w:val="24"/>
        </w:rPr>
      </w:pPr>
      <w:r>
        <w:rPr>
          <w:rFonts w:ascii="Times New Roman" w:hAnsi="Times New Roman" w:cs="Times New Roman"/>
          <w:sz w:val="24"/>
          <w:szCs w:val="24"/>
        </w:rPr>
        <w:t xml:space="preserve">Overall, there were </w:t>
      </w:r>
      <w:r w:rsidR="00A74933" w:rsidRPr="00A74933">
        <w:rPr>
          <w:rFonts w:ascii="Times New Roman" w:hAnsi="Times New Roman" w:cs="Times New Roman"/>
          <w:sz w:val="24"/>
          <w:szCs w:val="24"/>
        </w:rPr>
        <w:t>26 states represented</w:t>
      </w:r>
      <w:r w:rsidR="009E4F6F">
        <w:rPr>
          <w:rFonts w:ascii="Times New Roman" w:hAnsi="Times New Roman" w:cs="Times New Roman"/>
          <w:sz w:val="24"/>
          <w:szCs w:val="24"/>
        </w:rPr>
        <w:t xml:space="preserve"> with</w:t>
      </w:r>
      <w:r>
        <w:rPr>
          <w:rFonts w:ascii="Times New Roman" w:hAnsi="Times New Roman" w:cs="Times New Roman"/>
          <w:sz w:val="24"/>
          <w:szCs w:val="24"/>
        </w:rPr>
        <w:t xml:space="preserve"> the following states ha</w:t>
      </w:r>
      <w:r w:rsidR="009E4F6F">
        <w:rPr>
          <w:rFonts w:ascii="Times New Roman" w:hAnsi="Times New Roman" w:cs="Times New Roman"/>
          <w:sz w:val="24"/>
          <w:szCs w:val="24"/>
        </w:rPr>
        <w:t>ving</w:t>
      </w:r>
      <w:r>
        <w:rPr>
          <w:rFonts w:ascii="Times New Roman" w:hAnsi="Times New Roman" w:cs="Times New Roman"/>
          <w:sz w:val="24"/>
          <w:szCs w:val="24"/>
        </w:rPr>
        <w:t xml:space="preserve"> the most volunteers – Iowa (11), Virgina (6), Illinois (5), and Pennsylvania (4).  </w:t>
      </w:r>
      <w:r w:rsidR="009E4F6F">
        <w:rPr>
          <w:rFonts w:ascii="Times New Roman" w:hAnsi="Times New Roman" w:cs="Times New Roman"/>
          <w:sz w:val="24"/>
          <w:szCs w:val="24"/>
        </w:rPr>
        <w:t xml:space="preserve">Additionally, </w:t>
      </w:r>
      <w:r>
        <w:rPr>
          <w:rFonts w:ascii="Times New Roman" w:hAnsi="Times New Roman" w:cs="Times New Roman"/>
          <w:sz w:val="24"/>
          <w:szCs w:val="24"/>
        </w:rPr>
        <w:t>Tennessee, Texas, Nebraska, Oregon and Wisconsin each had 3</w:t>
      </w:r>
      <w:r w:rsidR="00A31C4B">
        <w:rPr>
          <w:rFonts w:ascii="Times New Roman" w:hAnsi="Times New Roman" w:cs="Times New Roman"/>
          <w:sz w:val="24"/>
          <w:szCs w:val="24"/>
        </w:rPr>
        <w:t xml:space="preserve"> ARCSE volunteer</w:t>
      </w:r>
      <w:r w:rsidR="006A0931">
        <w:rPr>
          <w:rFonts w:ascii="Times New Roman" w:hAnsi="Times New Roman" w:cs="Times New Roman"/>
          <w:sz w:val="24"/>
          <w:szCs w:val="24"/>
        </w:rPr>
        <w:t>s</w:t>
      </w:r>
      <w:r>
        <w:rPr>
          <w:rFonts w:ascii="Times New Roman" w:hAnsi="Times New Roman" w:cs="Times New Roman"/>
          <w:sz w:val="24"/>
          <w:szCs w:val="24"/>
        </w:rPr>
        <w:t xml:space="preserve">.  </w:t>
      </w:r>
    </w:p>
    <w:p w14:paraId="3702015F" w14:textId="4C15FB56" w:rsidR="009E4F6F" w:rsidRDefault="00ED62F5" w:rsidP="0069464D">
      <w:pPr>
        <w:rPr>
          <w:rFonts w:ascii="Times New Roman" w:hAnsi="Times New Roman" w:cs="Times New Roman"/>
          <w:sz w:val="24"/>
          <w:szCs w:val="24"/>
        </w:rPr>
      </w:pPr>
      <w:r>
        <w:rPr>
          <w:rFonts w:ascii="Times New Roman" w:hAnsi="Times New Roman" w:cs="Times New Roman"/>
          <w:sz w:val="24"/>
          <w:szCs w:val="24"/>
        </w:rPr>
        <w:t xml:space="preserve">Those respondents who </w:t>
      </w:r>
      <w:r w:rsidR="009E4F6F">
        <w:rPr>
          <w:rFonts w:ascii="Times New Roman" w:hAnsi="Times New Roman" w:cs="Times New Roman"/>
          <w:sz w:val="24"/>
          <w:szCs w:val="24"/>
        </w:rPr>
        <w:t xml:space="preserve">checked that they wanted to volunteer were </w:t>
      </w:r>
      <w:r w:rsidR="006A0931">
        <w:rPr>
          <w:rFonts w:ascii="Times New Roman" w:hAnsi="Times New Roman" w:cs="Times New Roman"/>
          <w:sz w:val="24"/>
          <w:szCs w:val="24"/>
        </w:rPr>
        <w:t>then</w:t>
      </w:r>
      <w:r w:rsidR="009E4F6F">
        <w:rPr>
          <w:rFonts w:ascii="Times New Roman" w:hAnsi="Times New Roman" w:cs="Times New Roman"/>
          <w:sz w:val="24"/>
          <w:szCs w:val="24"/>
        </w:rPr>
        <w:t xml:space="preserve"> asked what work-related skills they possess.  They</w:t>
      </w:r>
      <w:r>
        <w:rPr>
          <w:rFonts w:ascii="Times New Roman" w:hAnsi="Times New Roman" w:cs="Times New Roman"/>
          <w:sz w:val="24"/>
          <w:szCs w:val="24"/>
        </w:rPr>
        <w:t xml:space="preserve"> could make multiple selections from </w:t>
      </w:r>
      <w:r w:rsidR="009E4F6F">
        <w:rPr>
          <w:rFonts w:ascii="Times New Roman" w:hAnsi="Times New Roman" w:cs="Times New Roman"/>
          <w:sz w:val="24"/>
          <w:szCs w:val="24"/>
        </w:rPr>
        <w:t xml:space="preserve">a wide range of natural resource, conservation, supervisory, and people-oriented </w:t>
      </w:r>
      <w:r>
        <w:rPr>
          <w:rFonts w:ascii="Times New Roman" w:hAnsi="Times New Roman" w:cs="Times New Roman"/>
          <w:sz w:val="24"/>
          <w:szCs w:val="24"/>
        </w:rPr>
        <w:t xml:space="preserve">areas.  </w:t>
      </w:r>
      <w:r w:rsidR="009E4F6F">
        <w:rPr>
          <w:rFonts w:ascii="Times New Roman" w:hAnsi="Times New Roman" w:cs="Times New Roman"/>
          <w:sz w:val="24"/>
          <w:szCs w:val="24"/>
        </w:rPr>
        <w:t>The top</w:t>
      </w:r>
      <w:r>
        <w:rPr>
          <w:rFonts w:ascii="Times New Roman" w:hAnsi="Times New Roman" w:cs="Times New Roman"/>
          <w:sz w:val="24"/>
          <w:szCs w:val="24"/>
        </w:rPr>
        <w:t xml:space="preserve"> selected </w:t>
      </w:r>
      <w:r w:rsidR="00C9087A">
        <w:rPr>
          <w:rFonts w:ascii="Times New Roman" w:hAnsi="Times New Roman" w:cs="Times New Roman"/>
          <w:sz w:val="24"/>
          <w:szCs w:val="24"/>
        </w:rPr>
        <w:t xml:space="preserve">proficiencies </w:t>
      </w:r>
      <w:r>
        <w:rPr>
          <w:rFonts w:ascii="Times New Roman" w:hAnsi="Times New Roman" w:cs="Times New Roman"/>
          <w:sz w:val="24"/>
          <w:szCs w:val="24"/>
        </w:rPr>
        <w:t xml:space="preserve">were:  </w:t>
      </w:r>
    </w:p>
    <w:p w14:paraId="7EBABBC2" w14:textId="6D7A6A50" w:rsidR="00ED62F5" w:rsidRPr="00ED62F5" w:rsidRDefault="00ED62F5" w:rsidP="00ED62F5">
      <w:pPr>
        <w:numPr>
          <w:ilvl w:val="0"/>
          <w:numId w:val="4"/>
        </w:numPr>
        <w:spacing w:after="0"/>
        <w:rPr>
          <w:rFonts w:ascii="Times New Roman" w:hAnsi="Times New Roman" w:cs="Times New Roman"/>
          <w:sz w:val="24"/>
          <w:szCs w:val="24"/>
        </w:rPr>
      </w:pPr>
      <w:r w:rsidRPr="00ED62F5">
        <w:rPr>
          <w:rFonts w:ascii="Times New Roman" w:hAnsi="Times New Roman" w:cs="Times New Roman"/>
          <w:sz w:val="24"/>
          <w:szCs w:val="24"/>
        </w:rPr>
        <w:t xml:space="preserve">45% Soil conservation </w:t>
      </w:r>
    </w:p>
    <w:p w14:paraId="5CC1FF5B" w14:textId="249897DA" w:rsidR="00ED62F5" w:rsidRPr="00ED62F5" w:rsidRDefault="00ED62F5" w:rsidP="00ED62F5">
      <w:pPr>
        <w:numPr>
          <w:ilvl w:val="0"/>
          <w:numId w:val="4"/>
        </w:numPr>
        <w:spacing w:after="0"/>
        <w:rPr>
          <w:rFonts w:ascii="Times New Roman" w:hAnsi="Times New Roman" w:cs="Times New Roman"/>
          <w:sz w:val="24"/>
          <w:szCs w:val="24"/>
        </w:rPr>
      </w:pPr>
      <w:r w:rsidRPr="00ED62F5">
        <w:rPr>
          <w:rFonts w:ascii="Times New Roman" w:hAnsi="Times New Roman" w:cs="Times New Roman"/>
          <w:sz w:val="24"/>
          <w:szCs w:val="24"/>
        </w:rPr>
        <w:t>37% Conservation planning</w:t>
      </w:r>
    </w:p>
    <w:p w14:paraId="196E25E5" w14:textId="0D065B51" w:rsidR="00ED62F5" w:rsidRPr="00ED62F5" w:rsidRDefault="00ED62F5" w:rsidP="00ED62F5">
      <w:pPr>
        <w:numPr>
          <w:ilvl w:val="0"/>
          <w:numId w:val="4"/>
        </w:numPr>
        <w:spacing w:after="0"/>
        <w:rPr>
          <w:rFonts w:ascii="Times New Roman" w:hAnsi="Times New Roman" w:cs="Times New Roman"/>
          <w:sz w:val="24"/>
          <w:szCs w:val="24"/>
        </w:rPr>
      </w:pPr>
      <w:r w:rsidRPr="00ED62F5">
        <w:rPr>
          <w:rFonts w:ascii="Times New Roman" w:hAnsi="Times New Roman" w:cs="Times New Roman"/>
          <w:sz w:val="24"/>
          <w:szCs w:val="24"/>
        </w:rPr>
        <w:t>33% Leadership</w:t>
      </w:r>
    </w:p>
    <w:p w14:paraId="31B081E2" w14:textId="47E9F317" w:rsidR="00ED62F5" w:rsidRPr="00ED62F5" w:rsidRDefault="00ED62F5" w:rsidP="00ED62F5">
      <w:pPr>
        <w:numPr>
          <w:ilvl w:val="0"/>
          <w:numId w:val="4"/>
        </w:numPr>
        <w:spacing w:after="0"/>
        <w:rPr>
          <w:rFonts w:ascii="Times New Roman" w:hAnsi="Times New Roman" w:cs="Times New Roman"/>
          <w:sz w:val="24"/>
          <w:szCs w:val="24"/>
        </w:rPr>
      </w:pPr>
      <w:r w:rsidRPr="00ED62F5">
        <w:rPr>
          <w:rFonts w:ascii="Times New Roman" w:hAnsi="Times New Roman" w:cs="Times New Roman"/>
          <w:sz w:val="24"/>
          <w:szCs w:val="24"/>
        </w:rPr>
        <w:t>29% Engineering</w:t>
      </w:r>
    </w:p>
    <w:p w14:paraId="5B737DB6" w14:textId="751F89D3" w:rsidR="00ED62F5" w:rsidRPr="00ED62F5" w:rsidRDefault="00ED62F5" w:rsidP="00ED62F5">
      <w:pPr>
        <w:numPr>
          <w:ilvl w:val="0"/>
          <w:numId w:val="4"/>
        </w:numPr>
        <w:spacing w:after="0"/>
        <w:rPr>
          <w:rFonts w:ascii="Times New Roman" w:hAnsi="Times New Roman" w:cs="Times New Roman"/>
          <w:sz w:val="24"/>
          <w:szCs w:val="24"/>
        </w:rPr>
      </w:pPr>
      <w:r w:rsidRPr="00ED62F5">
        <w:rPr>
          <w:rFonts w:ascii="Times New Roman" w:hAnsi="Times New Roman" w:cs="Times New Roman"/>
          <w:sz w:val="24"/>
          <w:szCs w:val="24"/>
        </w:rPr>
        <w:t>29% Watershed planning</w:t>
      </w:r>
    </w:p>
    <w:p w14:paraId="78AA9B4F" w14:textId="55F76700" w:rsidR="00ED62F5" w:rsidRPr="00ED62F5" w:rsidRDefault="00ED62F5" w:rsidP="00ED62F5">
      <w:pPr>
        <w:numPr>
          <w:ilvl w:val="0"/>
          <w:numId w:val="4"/>
        </w:numPr>
        <w:spacing w:after="0"/>
        <w:rPr>
          <w:rFonts w:ascii="Times New Roman" w:hAnsi="Times New Roman" w:cs="Times New Roman"/>
          <w:sz w:val="24"/>
          <w:szCs w:val="24"/>
        </w:rPr>
      </w:pPr>
      <w:r w:rsidRPr="00ED62F5">
        <w:rPr>
          <w:rFonts w:ascii="Times New Roman" w:hAnsi="Times New Roman" w:cs="Times New Roman"/>
          <w:sz w:val="24"/>
          <w:szCs w:val="24"/>
        </w:rPr>
        <w:t>27% Soils</w:t>
      </w:r>
    </w:p>
    <w:p w14:paraId="441530FE" w14:textId="0F3754E1" w:rsidR="00ED62F5" w:rsidRPr="00ED62F5" w:rsidRDefault="00ED62F5" w:rsidP="00ED62F5">
      <w:pPr>
        <w:numPr>
          <w:ilvl w:val="0"/>
          <w:numId w:val="4"/>
        </w:numPr>
        <w:spacing w:after="0"/>
        <w:rPr>
          <w:rFonts w:ascii="Times New Roman" w:hAnsi="Times New Roman" w:cs="Times New Roman"/>
          <w:sz w:val="24"/>
          <w:szCs w:val="24"/>
        </w:rPr>
      </w:pPr>
      <w:r w:rsidRPr="00ED62F5">
        <w:rPr>
          <w:rFonts w:ascii="Times New Roman" w:hAnsi="Times New Roman" w:cs="Times New Roman"/>
          <w:sz w:val="24"/>
          <w:szCs w:val="24"/>
        </w:rPr>
        <w:t>26% People skills</w:t>
      </w:r>
    </w:p>
    <w:p w14:paraId="7C054D85" w14:textId="58BFE21A" w:rsidR="00ED62F5" w:rsidRPr="00ED62F5" w:rsidRDefault="00ED62F5" w:rsidP="00ED62F5">
      <w:pPr>
        <w:numPr>
          <w:ilvl w:val="0"/>
          <w:numId w:val="4"/>
        </w:numPr>
        <w:spacing w:after="0"/>
        <w:rPr>
          <w:rFonts w:ascii="Times New Roman" w:hAnsi="Times New Roman" w:cs="Times New Roman"/>
          <w:sz w:val="24"/>
          <w:szCs w:val="24"/>
        </w:rPr>
      </w:pPr>
      <w:r w:rsidRPr="00ED62F5">
        <w:rPr>
          <w:rFonts w:ascii="Times New Roman" w:hAnsi="Times New Roman" w:cs="Times New Roman"/>
          <w:sz w:val="24"/>
          <w:szCs w:val="24"/>
        </w:rPr>
        <w:t xml:space="preserve">23% Supervisory skills </w:t>
      </w:r>
    </w:p>
    <w:p w14:paraId="727BF1EE" w14:textId="5451D949" w:rsidR="00ED62F5" w:rsidRDefault="00ED62F5" w:rsidP="00ED62F5">
      <w:pPr>
        <w:numPr>
          <w:ilvl w:val="0"/>
          <w:numId w:val="4"/>
        </w:numPr>
        <w:spacing w:after="0"/>
        <w:rPr>
          <w:rFonts w:ascii="Times New Roman" w:hAnsi="Times New Roman" w:cs="Times New Roman"/>
          <w:sz w:val="24"/>
          <w:szCs w:val="24"/>
        </w:rPr>
      </w:pPr>
      <w:r w:rsidRPr="00ED62F5">
        <w:rPr>
          <w:rFonts w:ascii="Times New Roman" w:hAnsi="Times New Roman" w:cs="Times New Roman"/>
          <w:sz w:val="24"/>
          <w:szCs w:val="24"/>
        </w:rPr>
        <w:t>23% Farming and/or ranching experience</w:t>
      </w:r>
    </w:p>
    <w:p w14:paraId="4010C2EF" w14:textId="77777777" w:rsidR="00ED62F5" w:rsidRDefault="00ED62F5" w:rsidP="00ED62F5">
      <w:pPr>
        <w:spacing w:after="0"/>
        <w:rPr>
          <w:rFonts w:ascii="Times New Roman" w:hAnsi="Times New Roman" w:cs="Times New Roman"/>
          <w:sz w:val="24"/>
          <w:szCs w:val="24"/>
        </w:rPr>
      </w:pPr>
    </w:p>
    <w:p w14:paraId="62E8436F" w14:textId="414CAE85" w:rsidR="00ED62F5" w:rsidRDefault="00ED62F5" w:rsidP="00ED62F5">
      <w:pPr>
        <w:spacing w:after="0"/>
        <w:rPr>
          <w:rFonts w:ascii="Times New Roman" w:hAnsi="Times New Roman" w:cs="Times New Roman"/>
          <w:sz w:val="24"/>
          <w:szCs w:val="24"/>
        </w:rPr>
      </w:pPr>
      <w:r>
        <w:rPr>
          <w:rFonts w:ascii="Times New Roman" w:hAnsi="Times New Roman" w:cs="Times New Roman"/>
          <w:sz w:val="24"/>
          <w:szCs w:val="24"/>
        </w:rPr>
        <w:t xml:space="preserve">Those respondents who didn’t want to volunteer were asked “why?”  </w:t>
      </w:r>
      <w:r w:rsidR="00C057A9">
        <w:rPr>
          <w:rFonts w:ascii="Times New Roman" w:hAnsi="Times New Roman" w:cs="Times New Roman"/>
          <w:sz w:val="24"/>
          <w:szCs w:val="24"/>
        </w:rPr>
        <w:t xml:space="preserve">Sixty-three </w:t>
      </w:r>
      <w:r w:rsidR="00AF39EF">
        <w:rPr>
          <w:rFonts w:ascii="Times New Roman" w:hAnsi="Times New Roman" w:cs="Times New Roman"/>
          <w:sz w:val="24"/>
          <w:szCs w:val="24"/>
        </w:rPr>
        <w:t>percent responded</w:t>
      </w:r>
      <w:r w:rsidR="00F50A4D">
        <w:rPr>
          <w:rFonts w:ascii="Times New Roman" w:hAnsi="Times New Roman" w:cs="Times New Roman"/>
          <w:sz w:val="24"/>
          <w:szCs w:val="24"/>
        </w:rPr>
        <w:t xml:space="preserve"> to this</w:t>
      </w:r>
      <w:r>
        <w:rPr>
          <w:rFonts w:ascii="Times New Roman" w:hAnsi="Times New Roman" w:cs="Times New Roman"/>
          <w:sz w:val="24"/>
          <w:szCs w:val="24"/>
        </w:rPr>
        <w:t xml:space="preserve"> </w:t>
      </w:r>
      <w:r w:rsidR="005F7EF9">
        <w:rPr>
          <w:rFonts w:ascii="Times New Roman" w:hAnsi="Times New Roman" w:cs="Times New Roman"/>
          <w:sz w:val="24"/>
          <w:szCs w:val="24"/>
        </w:rPr>
        <w:t>open-ended</w:t>
      </w:r>
      <w:r>
        <w:rPr>
          <w:rFonts w:ascii="Times New Roman" w:hAnsi="Times New Roman" w:cs="Times New Roman"/>
          <w:sz w:val="24"/>
          <w:szCs w:val="24"/>
        </w:rPr>
        <w:t xml:space="preserve"> question and </w:t>
      </w:r>
      <w:r w:rsidR="00AF39EF">
        <w:rPr>
          <w:rFonts w:ascii="Times New Roman" w:hAnsi="Times New Roman" w:cs="Times New Roman"/>
          <w:sz w:val="24"/>
          <w:szCs w:val="24"/>
        </w:rPr>
        <w:t xml:space="preserve">they </w:t>
      </w:r>
      <w:r w:rsidR="00793217">
        <w:rPr>
          <w:rFonts w:ascii="Times New Roman" w:hAnsi="Times New Roman" w:cs="Times New Roman"/>
          <w:sz w:val="24"/>
          <w:szCs w:val="24"/>
        </w:rPr>
        <w:t xml:space="preserve">wrote the following as their major </w:t>
      </w:r>
      <w:r w:rsidR="005F7EF9">
        <w:rPr>
          <w:rFonts w:ascii="Times New Roman" w:hAnsi="Times New Roman" w:cs="Times New Roman"/>
          <w:sz w:val="24"/>
          <w:szCs w:val="24"/>
        </w:rPr>
        <w:t>reasons:</w:t>
      </w:r>
    </w:p>
    <w:p w14:paraId="7F09F88A" w14:textId="77777777" w:rsidR="005F7EF9" w:rsidRPr="005F7EF9" w:rsidRDefault="005F7EF9" w:rsidP="005F7EF9">
      <w:pPr>
        <w:numPr>
          <w:ilvl w:val="0"/>
          <w:numId w:val="6"/>
        </w:numPr>
        <w:spacing w:after="0"/>
        <w:rPr>
          <w:rFonts w:ascii="Times New Roman" w:hAnsi="Times New Roman" w:cs="Times New Roman"/>
          <w:sz w:val="24"/>
          <w:szCs w:val="24"/>
        </w:rPr>
      </w:pPr>
      <w:r w:rsidRPr="005F7EF9">
        <w:rPr>
          <w:rFonts w:ascii="Times New Roman" w:hAnsi="Times New Roman" w:cs="Times New Roman"/>
          <w:sz w:val="24"/>
          <w:szCs w:val="24"/>
        </w:rPr>
        <w:t>Age</w:t>
      </w:r>
    </w:p>
    <w:p w14:paraId="3C90CD74" w14:textId="77777777" w:rsidR="005F7EF9" w:rsidRPr="005F7EF9" w:rsidRDefault="005F7EF9" w:rsidP="005F7EF9">
      <w:pPr>
        <w:numPr>
          <w:ilvl w:val="0"/>
          <w:numId w:val="6"/>
        </w:numPr>
        <w:spacing w:after="0"/>
        <w:rPr>
          <w:rFonts w:ascii="Times New Roman" w:hAnsi="Times New Roman" w:cs="Times New Roman"/>
          <w:sz w:val="24"/>
          <w:szCs w:val="24"/>
        </w:rPr>
      </w:pPr>
      <w:r w:rsidRPr="005F7EF9">
        <w:rPr>
          <w:rFonts w:ascii="Times New Roman" w:hAnsi="Times New Roman" w:cs="Times New Roman"/>
          <w:sz w:val="24"/>
          <w:szCs w:val="24"/>
        </w:rPr>
        <w:t>Lack of Time</w:t>
      </w:r>
    </w:p>
    <w:p w14:paraId="1A26B6C8" w14:textId="77777777" w:rsidR="005F7EF9" w:rsidRPr="005F7EF9" w:rsidRDefault="005F7EF9" w:rsidP="005F7EF9">
      <w:pPr>
        <w:numPr>
          <w:ilvl w:val="0"/>
          <w:numId w:val="6"/>
        </w:numPr>
        <w:spacing w:after="0"/>
        <w:rPr>
          <w:rFonts w:ascii="Times New Roman" w:hAnsi="Times New Roman" w:cs="Times New Roman"/>
          <w:sz w:val="24"/>
          <w:szCs w:val="24"/>
        </w:rPr>
      </w:pPr>
      <w:r w:rsidRPr="005F7EF9">
        <w:rPr>
          <w:rFonts w:ascii="Times New Roman" w:hAnsi="Times New Roman" w:cs="Times New Roman"/>
          <w:sz w:val="24"/>
          <w:szCs w:val="24"/>
        </w:rPr>
        <w:t xml:space="preserve">Personal health issues </w:t>
      </w:r>
    </w:p>
    <w:p w14:paraId="5A3ECFC0" w14:textId="74D454FF" w:rsidR="005F7EF9" w:rsidRPr="005F7EF9" w:rsidRDefault="005F7EF9" w:rsidP="005F7EF9">
      <w:pPr>
        <w:numPr>
          <w:ilvl w:val="0"/>
          <w:numId w:val="6"/>
        </w:numPr>
        <w:spacing w:after="0"/>
        <w:rPr>
          <w:rFonts w:ascii="Times New Roman" w:hAnsi="Times New Roman" w:cs="Times New Roman"/>
          <w:sz w:val="24"/>
          <w:szCs w:val="24"/>
        </w:rPr>
      </w:pPr>
      <w:r w:rsidRPr="005F7EF9">
        <w:rPr>
          <w:rFonts w:ascii="Times New Roman" w:hAnsi="Times New Roman" w:cs="Times New Roman"/>
          <w:sz w:val="24"/>
          <w:szCs w:val="24"/>
        </w:rPr>
        <w:t>Serv</w:t>
      </w:r>
      <w:r>
        <w:rPr>
          <w:rFonts w:ascii="Times New Roman" w:hAnsi="Times New Roman" w:cs="Times New Roman"/>
          <w:sz w:val="24"/>
          <w:szCs w:val="24"/>
        </w:rPr>
        <w:t>e</w:t>
      </w:r>
      <w:r w:rsidRPr="005F7EF9">
        <w:rPr>
          <w:rFonts w:ascii="Times New Roman" w:hAnsi="Times New Roman" w:cs="Times New Roman"/>
          <w:sz w:val="24"/>
          <w:szCs w:val="24"/>
        </w:rPr>
        <w:t xml:space="preserve"> as a care giver</w:t>
      </w:r>
    </w:p>
    <w:p w14:paraId="36B4E253" w14:textId="3C839D9F" w:rsidR="005F7EF9" w:rsidRPr="005F7EF9" w:rsidRDefault="005F7EF9" w:rsidP="005F7EF9">
      <w:pPr>
        <w:numPr>
          <w:ilvl w:val="0"/>
          <w:numId w:val="6"/>
        </w:numPr>
        <w:spacing w:after="0"/>
        <w:rPr>
          <w:rFonts w:ascii="Times New Roman" w:hAnsi="Times New Roman" w:cs="Times New Roman"/>
          <w:sz w:val="24"/>
          <w:szCs w:val="24"/>
        </w:rPr>
      </w:pPr>
      <w:r>
        <w:rPr>
          <w:rFonts w:ascii="Times New Roman" w:hAnsi="Times New Roman" w:cs="Times New Roman"/>
          <w:sz w:val="24"/>
          <w:szCs w:val="24"/>
        </w:rPr>
        <w:t xml:space="preserve">Busy with </w:t>
      </w:r>
      <w:r w:rsidRPr="005F7EF9">
        <w:rPr>
          <w:rFonts w:ascii="Times New Roman" w:hAnsi="Times New Roman" w:cs="Times New Roman"/>
          <w:sz w:val="24"/>
          <w:szCs w:val="24"/>
        </w:rPr>
        <w:t>Church</w:t>
      </w:r>
      <w:r>
        <w:rPr>
          <w:rFonts w:ascii="Times New Roman" w:hAnsi="Times New Roman" w:cs="Times New Roman"/>
          <w:sz w:val="24"/>
          <w:szCs w:val="24"/>
        </w:rPr>
        <w:t xml:space="preserve"> activities</w:t>
      </w:r>
    </w:p>
    <w:p w14:paraId="545B615E" w14:textId="77777777" w:rsidR="005F7EF9" w:rsidRPr="005F7EF9" w:rsidRDefault="005F7EF9" w:rsidP="005F7EF9">
      <w:pPr>
        <w:numPr>
          <w:ilvl w:val="0"/>
          <w:numId w:val="6"/>
        </w:numPr>
        <w:spacing w:after="0"/>
        <w:rPr>
          <w:rFonts w:ascii="Times New Roman" w:hAnsi="Times New Roman" w:cs="Times New Roman"/>
          <w:sz w:val="24"/>
          <w:szCs w:val="24"/>
        </w:rPr>
      </w:pPr>
      <w:r w:rsidRPr="005F7EF9">
        <w:rPr>
          <w:rFonts w:ascii="Times New Roman" w:hAnsi="Times New Roman" w:cs="Times New Roman"/>
          <w:sz w:val="24"/>
          <w:szCs w:val="24"/>
        </w:rPr>
        <w:t>Skills have not kept up</w:t>
      </w:r>
    </w:p>
    <w:p w14:paraId="50B33D79" w14:textId="77777777" w:rsidR="005F7EF9" w:rsidRDefault="005F7EF9" w:rsidP="005F7EF9">
      <w:pPr>
        <w:numPr>
          <w:ilvl w:val="0"/>
          <w:numId w:val="6"/>
        </w:numPr>
        <w:spacing w:after="0"/>
        <w:rPr>
          <w:rFonts w:ascii="Times New Roman" w:hAnsi="Times New Roman" w:cs="Times New Roman"/>
          <w:sz w:val="24"/>
          <w:szCs w:val="24"/>
        </w:rPr>
      </w:pPr>
      <w:r w:rsidRPr="005F7EF9">
        <w:rPr>
          <w:rFonts w:ascii="Times New Roman" w:hAnsi="Times New Roman" w:cs="Times New Roman"/>
          <w:sz w:val="24"/>
          <w:szCs w:val="24"/>
        </w:rPr>
        <w:t>Agency is much different</w:t>
      </w:r>
    </w:p>
    <w:p w14:paraId="39A92C06" w14:textId="77777777" w:rsidR="005F7EF9" w:rsidRDefault="005F7EF9" w:rsidP="005F7EF9">
      <w:pPr>
        <w:spacing w:after="0"/>
        <w:rPr>
          <w:rFonts w:ascii="Times New Roman" w:hAnsi="Times New Roman" w:cs="Times New Roman"/>
          <w:sz w:val="24"/>
          <w:szCs w:val="24"/>
        </w:rPr>
      </w:pPr>
    </w:p>
    <w:p w14:paraId="78B0BF6D" w14:textId="4400FFE0" w:rsidR="005F7EF9" w:rsidRDefault="005F7EF9" w:rsidP="00495DE3">
      <w:pPr>
        <w:spacing w:after="0"/>
        <w:contextualSpacing/>
        <w:rPr>
          <w:rFonts w:ascii="Times New Roman" w:hAnsi="Times New Roman" w:cs="Times New Roman"/>
          <w:b/>
          <w:bCs/>
          <w:sz w:val="24"/>
          <w:szCs w:val="24"/>
        </w:rPr>
      </w:pPr>
      <w:r w:rsidRPr="005F7EF9">
        <w:rPr>
          <w:rFonts w:ascii="Times New Roman" w:hAnsi="Times New Roman" w:cs="Times New Roman"/>
          <w:b/>
          <w:bCs/>
          <w:sz w:val="24"/>
          <w:szCs w:val="24"/>
        </w:rPr>
        <w:t>COMMUNICATIONS</w:t>
      </w:r>
    </w:p>
    <w:p w14:paraId="75BEC61F" w14:textId="77777777" w:rsidR="00495DE3" w:rsidRDefault="00495DE3" w:rsidP="00495DE3">
      <w:pPr>
        <w:spacing w:after="0"/>
        <w:contextualSpacing/>
        <w:rPr>
          <w:rFonts w:ascii="Times New Roman" w:hAnsi="Times New Roman" w:cs="Times New Roman"/>
          <w:b/>
          <w:bCs/>
          <w:sz w:val="24"/>
          <w:szCs w:val="24"/>
        </w:rPr>
      </w:pPr>
    </w:p>
    <w:p w14:paraId="5CEAB741" w14:textId="5D73B296" w:rsidR="005F7EF9" w:rsidRDefault="005F7EF9" w:rsidP="001B449B">
      <w:pPr>
        <w:rPr>
          <w:rFonts w:ascii="Times New Roman" w:hAnsi="Times New Roman" w:cs="Times New Roman"/>
          <w:sz w:val="24"/>
          <w:szCs w:val="24"/>
        </w:rPr>
      </w:pPr>
      <w:r w:rsidRPr="001B449B">
        <w:rPr>
          <w:rFonts w:ascii="Times New Roman" w:hAnsi="Times New Roman" w:cs="Times New Roman"/>
          <w:sz w:val="24"/>
          <w:szCs w:val="24"/>
        </w:rPr>
        <w:t xml:space="preserve">All the respondents were asked to rate ARCSE’s communication methods.  The survey used a scale of 1-5 with the gradients as follows:  </w:t>
      </w:r>
      <w:r w:rsidR="001B449B" w:rsidRPr="001B449B">
        <w:rPr>
          <w:rFonts w:ascii="Times New Roman" w:hAnsi="Times New Roman" w:cs="Times New Roman"/>
          <w:sz w:val="24"/>
          <w:szCs w:val="24"/>
        </w:rPr>
        <w:t>1= excellent, 2= good, 3= average, 4= poor, 5 = very poor</w:t>
      </w:r>
      <w:r w:rsidR="001B449B">
        <w:rPr>
          <w:rFonts w:ascii="Times New Roman" w:hAnsi="Times New Roman" w:cs="Times New Roman"/>
          <w:sz w:val="24"/>
          <w:szCs w:val="24"/>
        </w:rPr>
        <w:t xml:space="preserve">.  </w:t>
      </w:r>
      <w:r w:rsidR="00164DE6">
        <w:rPr>
          <w:rFonts w:ascii="Times New Roman" w:hAnsi="Times New Roman" w:cs="Times New Roman"/>
          <w:sz w:val="24"/>
          <w:szCs w:val="24"/>
        </w:rPr>
        <w:t xml:space="preserve">A “mean” or average rating was </w:t>
      </w:r>
      <w:r w:rsidR="001B449B">
        <w:rPr>
          <w:rFonts w:ascii="Times New Roman" w:hAnsi="Times New Roman" w:cs="Times New Roman"/>
          <w:sz w:val="24"/>
          <w:szCs w:val="24"/>
        </w:rPr>
        <w:t xml:space="preserve">calculated </w:t>
      </w:r>
      <w:r w:rsidR="00164DE6">
        <w:rPr>
          <w:rFonts w:ascii="Times New Roman" w:hAnsi="Times New Roman" w:cs="Times New Roman"/>
          <w:sz w:val="24"/>
          <w:szCs w:val="24"/>
        </w:rPr>
        <w:t>for</w:t>
      </w:r>
      <w:r w:rsidR="001B449B">
        <w:rPr>
          <w:rFonts w:ascii="Times New Roman" w:hAnsi="Times New Roman" w:cs="Times New Roman"/>
          <w:sz w:val="24"/>
          <w:szCs w:val="24"/>
        </w:rPr>
        <w:t xml:space="preserve"> each method.  Based on the rating scale, the l</w:t>
      </w:r>
      <w:r w:rsidR="001B449B" w:rsidRPr="001B449B">
        <w:rPr>
          <w:rFonts w:ascii="Times New Roman" w:hAnsi="Times New Roman" w:cs="Times New Roman"/>
          <w:sz w:val="24"/>
          <w:szCs w:val="24"/>
        </w:rPr>
        <w:t>ower the “mean</w:t>
      </w:r>
      <w:r w:rsidR="0071348D">
        <w:rPr>
          <w:rFonts w:ascii="Times New Roman" w:hAnsi="Times New Roman" w:cs="Times New Roman"/>
          <w:sz w:val="24"/>
          <w:szCs w:val="24"/>
        </w:rPr>
        <w:t>,</w:t>
      </w:r>
      <w:r w:rsidR="001B449B" w:rsidRPr="001B449B">
        <w:rPr>
          <w:rFonts w:ascii="Times New Roman" w:hAnsi="Times New Roman" w:cs="Times New Roman"/>
          <w:sz w:val="24"/>
          <w:szCs w:val="24"/>
        </w:rPr>
        <w:t>” the more positive the rating</w:t>
      </w:r>
      <w:r w:rsidR="001B449B">
        <w:rPr>
          <w:rFonts w:ascii="Times New Roman" w:hAnsi="Times New Roman" w:cs="Times New Roman"/>
          <w:sz w:val="24"/>
          <w:szCs w:val="24"/>
        </w:rPr>
        <w:t xml:space="preserve">.  </w:t>
      </w:r>
    </w:p>
    <w:p w14:paraId="600C3D3E" w14:textId="77777777" w:rsidR="001B449B" w:rsidRDefault="001B449B" w:rsidP="001B449B">
      <w:pPr>
        <w:rPr>
          <w:rFonts w:ascii="Times New Roman" w:hAnsi="Times New Roman" w:cs="Times New Roman"/>
          <w:sz w:val="24"/>
          <w:szCs w:val="24"/>
        </w:rPr>
      </w:pPr>
    </w:p>
    <w:p w14:paraId="36611E10" w14:textId="0C6EF612" w:rsidR="001B449B" w:rsidRPr="001B449B" w:rsidRDefault="001B449B" w:rsidP="001B449B">
      <w:pPr>
        <w:rPr>
          <w:rFonts w:ascii="Times New Roman" w:hAnsi="Times New Roman" w:cs="Times New Roman"/>
          <w:sz w:val="24"/>
          <w:szCs w:val="24"/>
        </w:rPr>
      </w:pPr>
      <w:r>
        <w:rPr>
          <w:rFonts w:ascii="Times New Roman" w:hAnsi="Times New Roman" w:cs="Times New Roman"/>
          <w:sz w:val="24"/>
          <w:szCs w:val="24"/>
        </w:rPr>
        <w:br w:type="column"/>
      </w:r>
      <w:r w:rsidRPr="001B449B">
        <w:rPr>
          <w:rFonts w:ascii="Times New Roman" w:hAnsi="Times New Roman" w:cs="Times New Roman"/>
          <w:noProof/>
          <w:sz w:val="24"/>
          <w:szCs w:val="24"/>
        </w:rPr>
        <w:lastRenderedPageBreak/>
        <w:drawing>
          <wp:inline distT="0" distB="0" distL="0" distR="0" wp14:anchorId="17E2B688" wp14:editId="542882D8">
            <wp:extent cx="5943600" cy="2359025"/>
            <wp:effectExtent l="0" t="0" r="0" b="3175"/>
            <wp:docPr id="479665552" name="Chart 1">
              <a:extLst xmlns:a="http://schemas.openxmlformats.org/drawingml/2006/main">
                <a:ext uri="{FF2B5EF4-FFF2-40B4-BE49-F238E27FC236}">
                  <a16:creationId xmlns:a16="http://schemas.microsoft.com/office/drawing/2014/main" id="{97582515-7E90-0AD4-9EF1-5E4ABA89A96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243959E" w14:textId="7740364C" w:rsidR="005F7EF9" w:rsidRPr="005F7EF9" w:rsidRDefault="0071348D" w:rsidP="005F7EF9">
      <w:pPr>
        <w:spacing w:after="0"/>
        <w:rPr>
          <w:rFonts w:ascii="Times New Roman" w:hAnsi="Times New Roman" w:cs="Times New Roman"/>
          <w:sz w:val="24"/>
          <w:szCs w:val="24"/>
        </w:rPr>
      </w:pPr>
      <w:r>
        <w:rPr>
          <w:rFonts w:ascii="Times New Roman" w:hAnsi="Times New Roman" w:cs="Times New Roman"/>
          <w:sz w:val="24"/>
          <w:szCs w:val="24"/>
        </w:rPr>
        <w:t xml:space="preserve">The </w:t>
      </w:r>
      <w:r w:rsidR="0081022D">
        <w:rPr>
          <w:rFonts w:ascii="Times New Roman" w:hAnsi="Times New Roman" w:cs="Times New Roman"/>
          <w:sz w:val="24"/>
          <w:szCs w:val="24"/>
        </w:rPr>
        <w:t xml:space="preserve">results </w:t>
      </w:r>
      <w:r w:rsidR="00297953">
        <w:rPr>
          <w:rFonts w:ascii="Times New Roman" w:hAnsi="Times New Roman" w:cs="Times New Roman"/>
          <w:sz w:val="24"/>
          <w:szCs w:val="24"/>
        </w:rPr>
        <w:t xml:space="preserve">in the table above </w:t>
      </w:r>
      <w:r w:rsidR="0081022D">
        <w:rPr>
          <w:rFonts w:ascii="Times New Roman" w:hAnsi="Times New Roman" w:cs="Times New Roman"/>
          <w:sz w:val="24"/>
          <w:szCs w:val="24"/>
        </w:rPr>
        <w:t xml:space="preserve">show </w:t>
      </w:r>
      <w:r w:rsidR="00DE3948">
        <w:rPr>
          <w:rFonts w:ascii="Times New Roman" w:hAnsi="Times New Roman" w:cs="Times New Roman"/>
          <w:sz w:val="24"/>
          <w:szCs w:val="24"/>
        </w:rPr>
        <w:t xml:space="preserve">that </w:t>
      </w:r>
      <w:r w:rsidR="0081022D">
        <w:rPr>
          <w:rFonts w:ascii="Times New Roman" w:hAnsi="Times New Roman" w:cs="Times New Roman"/>
          <w:sz w:val="24"/>
          <w:szCs w:val="24"/>
        </w:rPr>
        <w:t xml:space="preserve">the </w:t>
      </w:r>
      <w:r>
        <w:rPr>
          <w:rFonts w:ascii="Times New Roman" w:hAnsi="Times New Roman" w:cs="Times New Roman"/>
          <w:sz w:val="24"/>
          <w:szCs w:val="24"/>
        </w:rPr>
        <w:t>bi-monthly newsletter</w:t>
      </w:r>
      <w:r w:rsidR="00FA680F">
        <w:rPr>
          <w:rFonts w:ascii="Times New Roman" w:hAnsi="Times New Roman" w:cs="Times New Roman"/>
          <w:sz w:val="24"/>
          <w:szCs w:val="24"/>
        </w:rPr>
        <w:t xml:space="preserve">, as </w:t>
      </w:r>
      <w:r w:rsidR="00DE3948">
        <w:rPr>
          <w:rFonts w:ascii="Times New Roman" w:hAnsi="Times New Roman" w:cs="Times New Roman"/>
          <w:sz w:val="24"/>
          <w:szCs w:val="24"/>
        </w:rPr>
        <w:t>the major communications method of ARCSE</w:t>
      </w:r>
      <w:r w:rsidR="00FA680F">
        <w:rPr>
          <w:rFonts w:ascii="Times New Roman" w:hAnsi="Times New Roman" w:cs="Times New Roman"/>
          <w:sz w:val="24"/>
          <w:szCs w:val="24"/>
        </w:rPr>
        <w:t>, is</w:t>
      </w:r>
      <w:r w:rsidR="0057447E">
        <w:rPr>
          <w:rFonts w:ascii="Times New Roman" w:hAnsi="Times New Roman" w:cs="Times New Roman"/>
          <w:sz w:val="24"/>
          <w:szCs w:val="24"/>
        </w:rPr>
        <w:t xml:space="preserve"> the tie that binds the membership to ARCSE.  </w:t>
      </w:r>
      <w:r w:rsidR="00EB13FC">
        <w:rPr>
          <w:rFonts w:ascii="Times New Roman" w:hAnsi="Times New Roman" w:cs="Times New Roman"/>
          <w:sz w:val="24"/>
          <w:szCs w:val="24"/>
        </w:rPr>
        <w:t>T</w:t>
      </w:r>
      <w:r w:rsidR="0057447E">
        <w:rPr>
          <w:rFonts w:ascii="Times New Roman" w:hAnsi="Times New Roman" w:cs="Times New Roman"/>
          <w:sz w:val="24"/>
          <w:szCs w:val="24"/>
        </w:rPr>
        <w:t xml:space="preserve">he newsletter is rated </w:t>
      </w:r>
      <w:r w:rsidR="00C6776D">
        <w:rPr>
          <w:rFonts w:ascii="Times New Roman" w:hAnsi="Times New Roman" w:cs="Times New Roman"/>
          <w:sz w:val="24"/>
          <w:szCs w:val="24"/>
        </w:rPr>
        <w:t xml:space="preserve">1.5 </w:t>
      </w:r>
      <w:r w:rsidR="007A66C4">
        <w:rPr>
          <w:rFonts w:ascii="Times New Roman" w:hAnsi="Times New Roman" w:cs="Times New Roman"/>
          <w:sz w:val="24"/>
          <w:szCs w:val="24"/>
        </w:rPr>
        <w:t>by the membership</w:t>
      </w:r>
      <w:r w:rsidR="002F1AFD">
        <w:rPr>
          <w:rFonts w:ascii="Times New Roman" w:hAnsi="Times New Roman" w:cs="Times New Roman"/>
          <w:sz w:val="24"/>
          <w:szCs w:val="24"/>
        </w:rPr>
        <w:t xml:space="preserve"> and only 5% </w:t>
      </w:r>
      <w:r w:rsidR="00EB13FC">
        <w:rPr>
          <w:rFonts w:ascii="Times New Roman" w:hAnsi="Times New Roman" w:cs="Times New Roman"/>
          <w:sz w:val="24"/>
          <w:szCs w:val="24"/>
        </w:rPr>
        <w:t>selected the</w:t>
      </w:r>
      <w:r w:rsidR="002F1AFD">
        <w:rPr>
          <w:rFonts w:ascii="Times New Roman" w:hAnsi="Times New Roman" w:cs="Times New Roman"/>
          <w:sz w:val="24"/>
          <w:szCs w:val="24"/>
        </w:rPr>
        <w:t xml:space="preserve"> “don’t know/not applicable</w:t>
      </w:r>
      <w:r w:rsidR="004B4C9D">
        <w:rPr>
          <w:rFonts w:ascii="Times New Roman" w:hAnsi="Times New Roman" w:cs="Times New Roman"/>
          <w:sz w:val="24"/>
          <w:szCs w:val="24"/>
        </w:rPr>
        <w:t>” (DK/NA)</w:t>
      </w:r>
      <w:r w:rsidR="00EB13FC">
        <w:rPr>
          <w:rFonts w:ascii="Times New Roman" w:hAnsi="Times New Roman" w:cs="Times New Roman"/>
          <w:sz w:val="24"/>
          <w:szCs w:val="24"/>
        </w:rPr>
        <w:t xml:space="preserve"> response</w:t>
      </w:r>
      <w:r w:rsidR="007A66C4">
        <w:rPr>
          <w:rFonts w:ascii="Times New Roman" w:hAnsi="Times New Roman" w:cs="Times New Roman"/>
          <w:sz w:val="24"/>
          <w:szCs w:val="24"/>
        </w:rPr>
        <w:t xml:space="preserve">.  </w:t>
      </w:r>
      <w:r w:rsidR="0097702D">
        <w:rPr>
          <w:rFonts w:ascii="Times New Roman" w:hAnsi="Times New Roman" w:cs="Times New Roman"/>
          <w:sz w:val="24"/>
          <w:szCs w:val="24"/>
        </w:rPr>
        <w:t xml:space="preserve">The newsletter is widely known and rated highly.  </w:t>
      </w:r>
      <w:r w:rsidR="007A66C4">
        <w:rPr>
          <w:rFonts w:ascii="Times New Roman" w:hAnsi="Times New Roman" w:cs="Times New Roman"/>
          <w:sz w:val="24"/>
          <w:szCs w:val="24"/>
        </w:rPr>
        <w:t>The website</w:t>
      </w:r>
      <w:r w:rsidR="009E26BB">
        <w:rPr>
          <w:rFonts w:ascii="Times New Roman" w:hAnsi="Times New Roman" w:cs="Times New Roman"/>
          <w:sz w:val="24"/>
          <w:szCs w:val="24"/>
        </w:rPr>
        <w:t xml:space="preserve">, </w:t>
      </w:r>
      <w:r w:rsidR="007A66C4">
        <w:rPr>
          <w:rFonts w:ascii="Times New Roman" w:hAnsi="Times New Roman" w:cs="Times New Roman"/>
          <w:sz w:val="24"/>
          <w:szCs w:val="24"/>
        </w:rPr>
        <w:t xml:space="preserve">although also rated </w:t>
      </w:r>
      <w:r w:rsidR="009F6176">
        <w:rPr>
          <w:rFonts w:ascii="Times New Roman" w:hAnsi="Times New Roman" w:cs="Times New Roman"/>
          <w:sz w:val="24"/>
          <w:szCs w:val="24"/>
        </w:rPr>
        <w:t>reasonably high</w:t>
      </w:r>
      <w:r w:rsidR="00A13842">
        <w:rPr>
          <w:rFonts w:ascii="Times New Roman" w:hAnsi="Times New Roman" w:cs="Times New Roman"/>
          <w:sz w:val="24"/>
          <w:szCs w:val="24"/>
        </w:rPr>
        <w:t xml:space="preserve"> </w:t>
      </w:r>
      <w:r w:rsidR="0028453B">
        <w:rPr>
          <w:rFonts w:ascii="Times New Roman" w:hAnsi="Times New Roman" w:cs="Times New Roman"/>
          <w:sz w:val="24"/>
          <w:szCs w:val="24"/>
        </w:rPr>
        <w:t xml:space="preserve">(1.9) </w:t>
      </w:r>
      <w:r w:rsidR="007A66C4">
        <w:rPr>
          <w:rFonts w:ascii="Times New Roman" w:hAnsi="Times New Roman" w:cs="Times New Roman"/>
          <w:sz w:val="24"/>
          <w:szCs w:val="24"/>
        </w:rPr>
        <w:t>is not as well known by the membership</w:t>
      </w:r>
      <w:r w:rsidR="008C7ABB">
        <w:rPr>
          <w:rFonts w:ascii="Times New Roman" w:hAnsi="Times New Roman" w:cs="Times New Roman"/>
          <w:sz w:val="24"/>
          <w:szCs w:val="24"/>
        </w:rPr>
        <w:t xml:space="preserve"> </w:t>
      </w:r>
      <w:r w:rsidR="0028453B">
        <w:rPr>
          <w:rFonts w:ascii="Times New Roman" w:hAnsi="Times New Roman" w:cs="Times New Roman"/>
          <w:sz w:val="24"/>
          <w:szCs w:val="24"/>
        </w:rPr>
        <w:t xml:space="preserve">with 39% </w:t>
      </w:r>
      <w:r w:rsidR="004B4C9D">
        <w:rPr>
          <w:rFonts w:ascii="Times New Roman" w:hAnsi="Times New Roman" w:cs="Times New Roman"/>
          <w:sz w:val="24"/>
          <w:szCs w:val="24"/>
        </w:rPr>
        <w:t xml:space="preserve">selecting DK/NA.  </w:t>
      </w:r>
      <w:r w:rsidR="005534AD">
        <w:rPr>
          <w:rFonts w:ascii="Times New Roman" w:hAnsi="Times New Roman" w:cs="Times New Roman"/>
          <w:sz w:val="24"/>
          <w:szCs w:val="24"/>
        </w:rPr>
        <w:t xml:space="preserve">The three other methods are rated </w:t>
      </w:r>
      <w:r w:rsidR="004F6F53">
        <w:rPr>
          <w:rFonts w:ascii="Times New Roman" w:hAnsi="Times New Roman" w:cs="Times New Roman"/>
          <w:sz w:val="24"/>
          <w:szCs w:val="24"/>
        </w:rPr>
        <w:t xml:space="preserve">above </w:t>
      </w:r>
      <w:r w:rsidR="005534AD">
        <w:rPr>
          <w:rFonts w:ascii="Times New Roman" w:hAnsi="Times New Roman" w:cs="Times New Roman"/>
          <w:sz w:val="24"/>
          <w:szCs w:val="24"/>
        </w:rPr>
        <w:t>2.0</w:t>
      </w:r>
      <w:r w:rsidR="00EE3B9D">
        <w:rPr>
          <w:rFonts w:ascii="Times New Roman" w:hAnsi="Times New Roman" w:cs="Times New Roman"/>
          <w:sz w:val="24"/>
          <w:szCs w:val="24"/>
        </w:rPr>
        <w:t>,</w:t>
      </w:r>
      <w:r w:rsidR="005534AD">
        <w:rPr>
          <w:rFonts w:ascii="Times New Roman" w:hAnsi="Times New Roman" w:cs="Times New Roman"/>
          <w:sz w:val="24"/>
          <w:szCs w:val="24"/>
        </w:rPr>
        <w:t xml:space="preserve"> </w:t>
      </w:r>
      <w:r w:rsidR="00EE3B9D">
        <w:rPr>
          <w:rFonts w:ascii="Times New Roman" w:hAnsi="Times New Roman" w:cs="Times New Roman"/>
          <w:sz w:val="24"/>
          <w:szCs w:val="24"/>
        </w:rPr>
        <w:t>and</w:t>
      </w:r>
      <w:r w:rsidR="005534AD">
        <w:rPr>
          <w:rFonts w:ascii="Times New Roman" w:hAnsi="Times New Roman" w:cs="Times New Roman"/>
          <w:sz w:val="24"/>
          <w:szCs w:val="24"/>
        </w:rPr>
        <w:t xml:space="preserve"> the </w:t>
      </w:r>
      <w:r w:rsidR="00BE3765">
        <w:rPr>
          <w:rFonts w:ascii="Times New Roman" w:hAnsi="Times New Roman" w:cs="Times New Roman"/>
          <w:sz w:val="24"/>
          <w:szCs w:val="24"/>
        </w:rPr>
        <w:t>S</w:t>
      </w:r>
      <w:r w:rsidR="005534AD">
        <w:rPr>
          <w:rFonts w:ascii="Times New Roman" w:hAnsi="Times New Roman" w:cs="Times New Roman"/>
          <w:sz w:val="24"/>
          <w:szCs w:val="24"/>
        </w:rPr>
        <w:t xml:space="preserve">tate ARCSE meeting </w:t>
      </w:r>
      <w:r w:rsidR="001D5AA8">
        <w:rPr>
          <w:rFonts w:ascii="Times New Roman" w:hAnsi="Times New Roman" w:cs="Times New Roman"/>
          <w:sz w:val="24"/>
          <w:szCs w:val="24"/>
        </w:rPr>
        <w:t xml:space="preserve">was </w:t>
      </w:r>
      <w:r w:rsidR="00E6058C">
        <w:rPr>
          <w:rFonts w:ascii="Times New Roman" w:hAnsi="Times New Roman" w:cs="Times New Roman"/>
          <w:sz w:val="24"/>
          <w:szCs w:val="24"/>
        </w:rPr>
        <w:t xml:space="preserve">given </w:t>
      </w:r>
      <w:r w:rsidR="00EE3B9D">
        <w:rPr>
          <w:rFonts w:ascii="Times New Roman" w:hAnsi="Times New Roman" w:cs="Times New Roman"/>
          <w:sz w:val="24"/>
          <w:szCs w:val="24"/>
        </w:rPr>
        <w:t xml:space="preserve">the highest </w:t>
      </w:r>
      <w:r w:rsidR="00E6058C">
        <w:rPr>
          <w:rFonts w:ascii="Times New Roman" w:hAnsi="Times New Roman" w:cs="Times New Roman"/>
          <w:sz w:val="24"/>
          <w:szCs w:val="24"/>
        </w:rPr>
        <w:t xml:space="preserve">average rating.  Additional these three methods had </w:t>
      </w:r>
      <w:r w:rsidR="00154847">
        <w:rPr>
          <w:rFonts w:ascii="Times New Roman" w:hAnsi="Times New Roman" w:cs="Times New Roman"/>
          <w:sz w:val="24"/>
          <w:szCs w:val="24"/>
        </w:rPr>
        <w:t xml:space="preserve">about 60% </w:t>
      </w:r>
      <w:r w:rsidR="001D5AA8">
        <w:rPr>
          <w:rFonts w:ascii="Times New Roman" w:hAnsi="Times New Roman" w:cs="Times New Roman"/>
          <w:sz w:val="24"/>
          <w:szCs w:val="24"/>
        </w:rPr>
        <w:t xml:space="preserve">of the respondents </w:t>
      </w:r>
      <w:r w:rsidR="00154847">
        <w:rPr>
          <w:rFonts w:ascii="Times New Roman" w:hAnsi="Times New Roman" w:cs="Times New Roman"/>
          <w:sz w:val="24"/>
          <w:szCs w:val="24"/>
        </w:rPr>
        <w:t>selecting the DK/NA response</w:t>
      </w:r>
      <w:r w:rsidR="001D5AA8">
        <w:rPr>
          <w:rFonts w:ascii="Times New Roman" w:hAnsi="Times New Roman" w:cs="Times New Roman"/>
          <w:sz w:val="24"/>
          <w:szCs w:val="24"/>
        </w:rPr>
        <w:t xml:space="preserve"> </w:t>
      </w:r>
      <w:r w:rsidR="004A6A8C">
        <w:rPr>
          <w:rFonts w:ascii="Times New Roman" w:hAnsi="Times New Roman" w:cs="Times New Roman"/>
          <w:sz w:val="24"/>
          <w:szCs w:val="24"/>
        </w:rPr>
        <w:t>(</w:t>
      </w:r>
      <w:r w:rsidR="00A90BC3">
        <w:rPr>
          <w:rFonts w:ascii="Times New Roman" w:hAnsi="Times New Roman" w:cs="Times New Roman"/>
          <w:sz w:val="24"/>
          <w:szCs w:val="24"/>
        </w:rPr>
        <w:t xml:space="preserve">i.e., </w:t>
      </w:r>
      <w:r w:rsidR="00C17035">
        <w:rPr>
          <w:rFonts w:ascii="Times New Roman" w:hAnsi="Times New Roman" w:cs="Times New Roman"/>
          <w:sz w:val="24"/>
          <w:szCs w:val="24"/>
        </w:rPr>
        <w:t>social media</w:t>
      </w:r>
      <w:r w:rsidR="005049F9">
        <w:rPr>
          <w:rFonts w:ascii="Times New Roman" w:hAnsi="Times New Roman" w:cs="Times New Roman"/>
          <w:sz w:val="24"/>
          <w:szCs w:val="24"/>
        </w:rPr>
        <w:t xml:space="preserve"> – 66%; State ARCSE meeting – 62%; </w:t>
      </w:r>
      <w:r w:rsidR="005C2653">
        <w:rPr>
          <w:rFonts w:ascii="Times New Roman" w:hAnsi="Times New Roman" w:cs="Times New Roman"/>
          <w:sz w:val="24"/>
          <w:szCs w:val="24"/>
        </w:rPr>
        <w:t xml:space="preserve">SWCS/ARCSE </w:t>
      </w:r>
      <w:r w:rsidR="00C17035">
        <w:rPr>
          <w:rFonts w:ascii="Times New Roman" w:hAnsi="Times New Roman" w:cs="Times New Roman"/>
          <w:sz w:val="24"/>
          <w:szCs w:val="24"/>
        </w:rPr>
        <w:t>m</w:t>
      </w:r>
      <w:r w:rsidR="005C2653">
        <w:rPr>
          <w:rFonts w:ascii="Times New Roman" w:hAnsi="Times New Roman" w:cs="Times New Roman"/>
          <w:sz w:val="24"/>
          <w:szCs w:val="24"/>
        </w:rPr>
        <w:t>eeting – 59%)</w:t>
      </w:r>
      <w:r w:rsidR="00154847">
        <w:rPr>
          <w:rFonts w:ascii="Times New Roman" w:hAnsi="Times New Roman" w:cs="Times New Roman"/>
          <w:sz w:val="24"/>
          <w:szCs w:val="24"/>
        </w:rPr>
        <w:t xml:space="preserve">.  </w:t>
      </w:r>
    </w:p>
    <w:p w14:paraId="61BFEE60" w14:textId="77777777" w:rsidR="00ED62F5" w:rsidRPr="00ED62F5" w:rsidRDefault="00ED62F5" w:rsidP="00ED62F5">
      <w:pPr>
        <w:spacing w:after="0"/>
        <w:rPr>
          <w:rFonts w:ascii="Times New Roman" w:hAnsi="Times New Roman" w:cs="Times New Roman"/>
          <w:sz w:val="24"/>
          <w:szCs w:val="24"/>
        </w:rPr>
      </w:pPr>
    </w:p>
    <w:p w14:paraId="1AAAFF76" w14:textId="0F7D432A" w:rsidR="00ED62F5" w:rsidRPr="00C17035" w:rsidRDefault="00A90BC3" w:rsidP="0069464D">
      <w:pPr>
        <w:rPr>
          <w:rFonts w:ascii="Times New Roman" w:hAnsi="Times New Roman" w:cs="Times New Roman"/>
          <w:b/>
          <w:bCs/>
          <w:sz w:val="24"/>
          <w:szCs w:val="24"/>
        </w:rPr>
      </w:pPr>
      <w:r w:rsidRPr="00C17035">
        <w:rPr>
          <w:rFonts w:ascii="Times New Roman" w:hAnsi="Times New Roman" w:cs="Times New Roman"/>
          <w:b/>
          <w:bCs/>
          <w:sz w:val="24"/>
          <w:szCs w:val="24"/>
        </w:rPr>
        <w:t>Summary, Actions, and Recommendations</w:t>
      </w:r>
    </w:p>
    <w:p w14:paraId="512E695B" w14:textId="72AFC62C" w:rsidR="00A90BC3" w:rsidRPr="00A90BC3" w:rsidRDefault="00A90BC3" w:rsidP="00C17035">
      <w:pPr>
        <w:numPr>
          <w:ilvl w:val="0"/>
          <w:numId w:val="8"/>
        </w:numPr>
        <w:rPr>
          <w:rFonts w:ascii="Times New Roman" w:hAnsi="Times New Roman" w:cs="Times New Roman"/>
          <w:sz w:val="24"/>
          <w:szCs w:val="24"/>
        </w:rPr>
      </w:pPr>
      <w:r w:rsidRPr="00A90BC3">
        <w:rPr>
          <w:rFonts w:ascii="Times New Roman" w:hAnsi="Times New Roman" w:cs="Times New Roman"/>
          <w:sz w:val="24"/>
          <w:szCs w:val="24"/>
        </w:rPr>
        <w:t>This survey identified those retirees interested in mentoring, earth team and/or ACES and a spread sheet with their skills and contact information was constructed</w:t>
      </w:r>
      <w:r w:rsidR="00D72724">
        <w:rPr>
          <w:rFonts w:ascii="Times New Roman" w:hAnsi="Times New Roman" w:cs="Times New Roman"/>
          <w:sz w:val="24"/>
          <w:szCs w:val="24"/>
        </w:rPr>
        <w:t xml:space="preserve"> and provided to the ARCSE president</w:t>
      </w:r>
    </w:p>
    <w:p w14:paraId="7C8C9F59" w14:textId="63210622" w:rsidR="00A90BC3" w:rsidRPr="00A90BC3" w:rsidRDefault="00A90BC3" w:rsidP="00C17035">
      <w:pPr>
        <w:numPr>
          <w:ilvl w:val="0"/>
          <w:numId w:val="8"/>
        </w:numPr>
        <w:rPr>
          <w:rFonts w:ascii="Times New Roman" w:hAnsi="Times New Roman" w:cs="Times New Roman"/>
          <w:sz w:val="24"/>
          <w:szCs w:val="24"/>
        </w:rPr>
      </w:pPr>
      <w:r w:rsidRPr="00A90BC3">
        <w:rPr>
          <w:rFonts w:ascii="Times New Roman" w:hAnsi="Times New Roman" w:cs="Times New Roman"/>
          <w:sz w:val="24"/>
          <w:szCs w:val="24"/>
        </w:rPr>
        <w:t>To protect confidentiality, the list should be sent to NRCS and ARCSE representatives responsible for the</w:t>
      </w:r>
      <w:r w:rsidR="00D72724">
        <w:rPr>
          <w:rFonts w:ascii="Times New Roman" w:hAnsi="Times New Roman" w:cs="Times New Roman"/>
          <w:sz w:val="24"/>
          <w:szCs w:val="24"/>
        </w:rPr>
        <w:t>ir</w:t>
      </w:r>
      <w:r w:rsidRPr="00A90BC3">
        <w:rPr>
          <w:rFonts w:ascii="Times New Roman" w:hAnsi="Times New Roman" w:cs="Times New Roman"/>
          <w:sz w:val="24"/>
          <w:szCs w:val="24"/>
        </w:rPr>
        <w:t xml:space="preserve"> state. The ARCSE state representative can serve as a conduit between their state NRCS and the retiree</w:t>
      </w:r>
    </w:p>
    <w:p w14:paraId="39CA21A1" w14:textId="77777777" w:rsidR="00A90BC3" w:rsidRPr="00A90BC3" w:rsidRDefault="00A90BC3" w:rsidP="00C17035">
      <w:pPr>
        <w:numPr>
          <w:ilvl w:val="0"/>
          <w:numId w:val="8"/>
        </w:numPr>
        <w:rPr>
          <w:rFonts w:ascii="Times New Roman" w:hAnsi="Times New Roman" w:cs="Times New Roman"/>
          <w:sz w:val="24"/>
          <w:szCs w:val="24"/>
        </w:rPr>
      </w:pPr>
      <w:r w:rsidRPr="00A90BC3">
        <w:rPr>
          <w:rFonts w:ascii="Times New Roman" w:hAnsi="Times New Roman" w:cs="Times New Roman"/>
          <w:sz w:val="24"/>
          <w:szCs w:val="24"/>
        </w:rPr>
        <w:t>ARCSE staff need to follow up with those retirees who volunteered to ensure that they have been contacted and this process is successful</w:t>
      </w:r>
    </w:p>
    <w:p w14:paraId="1A78E08D" w14:textId="77777777" w:rsidR="00A90BC3" w:rsidRPr="00A90BC3" w:rsidRDefault="00A90BC3" w:rsidP="00C17035">
      <w:pPr>
        <w:numPr>
          <w:ilvl w:val="0"/>
          <w:numId w:val="8"/>
        </w:numPr>
        <w:rPr>
          <w:rFonts w:ascii="Times New Roman" w:hAnsi="Times New Roman" w:cs="Times New Roman"/>
          <w:sz w:val="24"/>
          <w:szCs w:val="24"/>
        </w:rPr>
      </w:pPr>
      <w:r w:rsidRPr="00A90BC3">
        <w:rPr>
          <w:rFonts w:ascii="Times New Roman" w:hAnsi="Times New Roman" w:cs="Times New Roman"/>
          <w:sz w:val="24"/>
          <w:szCs w:val="24"/>
        </w:rPr>
        <w:t>Even though 24 states and US territories did not have anyone volunteer through the survey, ARCSE members may still be interested in volunteering and retirees in the state may not be members of ARSCE.  Follow through measures by NRCS and ARCSE need to be developed</w:t>
      </w:r>
    </w:p>
    <w:p w14:paraId="2A4B4A81" w14:textId="77777777" w:rsidR="00A90BC3" w:rsidRDefault="00A90BC3" w:rsidP="00C17035">
      <w:pPr>
        <w:numPr>
          <w:ilvl w:val="0"/>
          <w:numId w:val="8"/>
        </w:numPr>
        <w:rPr>
          <w:rFonts w:ascii="Times New Roman" w:hAnsi="Times New Roman" w:cs="Times New Roman"/>
          <w:sz w:val="24"/>
          <w:szCs w:val="24"/>
        </w:rPr>
      </w:pPr>
      <w:r w:rsidRPr="00A90BC3">
        <w:rPr>
          <w:rFonts w:ascii="Times New Roman" w:hAnsi="Times New Roman" w:cs="Times New Roman"/>
          <w:sz w:val="24"/>
          <w:szCs w:val="24"/>
        </w:rPr>
        <w:t>ARCSE should continue all forms of communications with retirees and use hyperlinks in the newsletter to link to other communication methods to elaborate on topics of interest to the conservation community</w:t>
      </w:r>
    </w:p>
    <w:p w14:paraId="5E11CAEC" w14:textId="77777777" w:rsidR="004C5C62" w:rsidRPr="004C5C62" w:rsidRDefault="004C5C62" w:rsidP="004C5C62">
      <w:pPr>
        <w:numPr>
          <w:ilvl w:val="0"/>
          <w:numId w:val="8"/>
        </w:numPr>
        <w:rPr>
          <w:rFonts w:ascii="Times New Roman" w:hAnsi="Times New Roman" w:cs="Times New Roman"/>
          <w:sz w:val="24"/>
          <w:szCs w:val="24"/>
        </w:rPr>
      </w:pPr>
      <w:r w:rsidRPr="004C5C62">
        <w:rPr>
          <w:rFonts w:ascii="Times New Roman" w:hAnsi="Times New Roman" w:cs="Times New Roman"/>
          <w:sz w:val="24"/>
          <w:szCs w:val="24"/>
        </w:rPr>
        <w:lastRenderedPageBreak/>
        <w:t>Only approximately 25% of retirees are ARCSE members; many retirees were not given the opportunity to volunteer through this survey</w:t>
      </w:r>
    </w:p>
    <w:p w14:paraId="6BA2B0B9" w14:textId="77777777" w:rsidR="004C5C62" w:rsidRPr="004C5C62" w:rsidRDefault="004C5C62" w:rsidP="00A764ED">
      <w:pPr>
        <w:numPr>
          <w:ilvl w:val="1"/>
          <w:numId w:val="11"/>
        </w:numPr>
        <w:rPr>
          <w:rFonts w:ascii="Times New Roman" w:hAnsi="Times New Roman" w:cs="Times New Roman"/>
          <w:sz w:val="24"/>
          <w:szCs w:val="24"/>
        </w:rPr>
      </w:pPr>
      <w:r w:rsidRPr="004C5C62">
        <w:rPr>
          <w:rFonts w:ascii="Times New Roman" w:hAnsi="Times New Roman" w:cs="Times New Roman"/>
          <w:sz w:val="24"/>
          <w:szCs w:val="24"/>
        </w:rPr>
        <w:t xml:space="preserve">Ask states and State Conservationists to get a full list of retirees in their states (if available) </w:t>
      </w:r>
    </w:p>
    <w:p w14:paraId="5B62A61C" w14:textId="77777777" w:rsidR="004C5C62" w:rsidRPr="004C5C62" w:rsidRDefault="004C5C62" w:rsidP="00A764ED">
      <w:pPr>
        <w:numPr>
          <w:ilvl w:val="1"/>
          <w:numId w:val="11"/>
        </w:numPr>
        <w:rPr>
          <w:rFonts w:ascii="Times New Roman" w:hAnsi="Times New Roman" w:cs="Times New Roman"/>
          <w:sz w:val="24"/>
          <w:szCs w:val="24"/>
        </w:rPr>
      </w:pPr>
      <w:r w:rsidRPr="004C5C62">
        <w:rPr>
          <w:rFonts w:ascii="Times New Roman" w:hAnsi="Times New Roman" w:cs="Times New Roman"/>
          <w:sz w:val="24"/>
          <w:szCs w:val="24"/>
        </w:rPr>
        <w:t>Develop a (similar) short survey to find out if any of those retirees want to volunteer</w:t>
      </w:r>
    </w:p>
    <w:p w14:paraId="728B7894" w14:textId="77777777" w:rsidR="004C5C62" w:rsidRPr="004C5C62" w:rsidRDefault="004C5C62" w:rsidP="00A764ED">
      <w:pPr>
        <w:numPr>
          <w:ilvl w:val="1"/>
          <w:numId w:val="11"/>
        </w:numPr>
        <w:rPr>
          <w:rFonts w:ascii="Times New Roman" w:hAnsi="Times New Roman" w:cs="Times New Roman"/>
          <w:sz w:val="24"/>
          <w:szCs w:val="24"/>
        </w:rPr>
      </w:pPr>
      <w:r w:rsidRPr="004C5C62">
        <w:rPr>
          <w:rFonts w:ascii="Times New Roman" w:hAnsi="Times New Roman" w:cs="Times New Roman"/>
          <w:sz w:val="24"/>
          <w:szCs w:val="24"/>
        </w:rPr>
        <w:t>For example, 3 questions – willingness to volunteer, skills/expertise, contact information</w:t>
      </w:r>
    </w:p>
    <w:p w14:paraId="6B9DC1FF" w14:textId="77777777" w:rsidR="004C5C62" w:rsidRDefault="004C5C62" w:rsidP="004C5C62">
      <w:pPr>
        <w:numPr>
          <w:ilvl w:val="0"/>
          <w:numId w:val="8"/>
        </w:numPr>
        <w:rPr>
          <w:rFonts w:ascii="Times New Roman" w:hAnsi="Times New Roman" w:cs="Times New Roman"/>
          <w:sz w:val="24"/>
          <w:szCs w:val="24"/>
        </w:rPr>
      </w:pPr>
      <w:r w:rsidRPr="004C5C62">
        <w:rPr>
          <w:rFonts w:ascii="Times New Roman" w:hAnsi="Times New Roman" w:cs="Times New Roman"/>
          <w:sz w:val="24"/>
          <w:szCs w:val="24"/>
        </w:rPr>
        <w:t>Many ARCSE retirees gave age as a reason for not volunteering</w:t>
      </w:r>
    </w:p>
    <w:p w14:paraId="7942695C" w14:textId="77777777" w:rsidR="003C7DCF" w:rsidRPr="00A764ED" w:rsidRDefault="003C7DCF" w:rsidP="00787D7A">
      <w:pPr>
        <w:pStyle w:val="ListParagraph"/>
        <w:numPr>
          <w:ilvl w:val="1"/>
          <w:numId w:val="8"/>
        </w:numPr>
      </w:pPr>
      <w:r w:rsidRPr="00A764ED">
        <w:rPr>
          <w:rFonts w:eastAsiaTheme="minorEastAsia"/>
        </w:rPr>
        <w:t>Work with NRCS State Conservationists to acquire information about staff who are soon to retire and ask them about volunteering just before or after they retire</w:t>
      </w:r>
    </w:p>
    <w:p w14:paraId="3F48678C" w14:textId="77777777" w:rsidR="004C5C62" w:rsidRPr="004C5C62" w:rsidRDefault="004C5C62" w:rsidP="003C7DCF">
      <w:pPr>
        <w:ind w:left="1440"/>
        <w:rPr>
          <w:rFonts w:ascii="Times New Roman" w:hAnsi="Times New Roman" w:cs="Times New Roman"/>
          <w:sz w:val="24"/>
          <w:szCs w:val="24"/>
        </w:rPr>
      </w:pPr>
    </w:p>
    <w:p w14:paraId="257913B9" w14:textId="77777777" w:rsidR="004C5C62" w:rsidRPr="00A90BC3" w:rsidRDefault="004C5C62" w:rsidP="00A764ED">
      <w:pPr>
        <w:ind w:left="720"/>
        <w:rPr>
          <w:rFonts w:ascii="Times New Roman" w:hAnsi="Times New Roman" w:cs="Times New Roman"/>
          <w:sz w:val="24"/>
          <w:szCs w:val="24"/>
        </w:rPr>
      </w:pPr>
    </w:p>
    <w:sectPr w:rsidR="004C5C62" w:rsidRPr="00A90BC3">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D0FB37" w14:textId="77777777" w:rsidR="00C455E8" w:rsidRDefault="00C455E8" w:rsidP="002C4EC1">
      <w:pPr>
        <w:spacing w:after="0" w:line="240" w:lineRule="auto"/>
      </w:pPr>
      <w:r>
        <w:separator/>
      </w:r>
    </w:p>
  </w:endnote>
  <w:endnote w:type="continuationSeparator" w:id="0">
    <w:p w14:paraId="260293B2" w14:textId="77777777" w:rsidR="00C455E8" w:rsidRDefault="00C455E8" w:rsidP="002C4E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D596E" w14:textId="23ABF1DD" w:rsidR="002C4EC1" w:rsidRPr="00CA2C68" w:rsidRDefault="00000000">
    <w:pPr>
      <w:pStyle w:val="Footer"/>
      <w:rPr>
        <w:rFonts w:ascii="Times New Roman" w:hAnsi="Times New Roman" w:cs="Times New Roman"/>
        <w:i/>
        <w:iCs/>
        <w:sz w:val="20"/>
        <w:szCs w:val="20"/>
      </w:rPr>
    </w:pPr>
    <w:hyperlink r:id="rId1" w:history="1">
      <w:r w:rsidR="00CA2C68" w:rsidRPr="008339AD">
        <w:rPr>
          <w:rStyle w:val="Hyperlink"/>
          <w:rFonts w:ascii="Times New Roman" w:hAnsi="Times New Roman" w:cs="Times New Roman"/>
          <w:i/>
          <w:iCs/>
          <w:sz w:val="20"/>
          <w:szCs w:val="20"/>
        </w:rPr>
        <w:t>frank.clearfield@gmail.com</w:t>
      </w:r>
    </w:hyperlink>
    <w:r w:rsidR="00700053" w:rsidRPr="00CA2C68">
      <w:rPr>
        <w:rFonts w:ascii="Times New Roman" w:hAnsi="Times New Roman" w:cs="Times New Roman"/>
        <w:i/>
        <w:iCs/>
        <w:sz w:val="20"/>
        <w:szCs w:val="20"/>
      </w:rPr>
      <w:tab/>
    </w:r>
    <w:r w:rsidR="00CA2C68" w:rsidRPr="00CA2C68">
      <w:rPr>
        <w:rFonts w:ascii="Times New Roman" w:hAnsi="Times New Roman" w:cs="Times New Roman"/>
        <w:sz w:val="20"/>
        <w:szCs w:val="20"/>
      </w:rPr>
      <w:fldChar w:fldCharType="begin"/>
    </w:r>
    <w:r w:rsidR="00CA2C68" w:rsidRPr="00CA2C68">
      <w:rPr>
        <w:rFonts w:ascii="Times New Roman" w:hAnsi="Times New Roman" w:cs="Times New Roman"/>
        <w:sz w:val="20"/>
        <w:szCs w:val="20"/>
      </w:rPr>
      <w:instrText xml:space="preserve"> PAGE   \* MERGEFORMAT </w:instrText>
    </w:r>
    <w:r w:rsidR="00CA2C68" w:rsidRPr="00CA2C68">
      <w:rPr>
        <w:rFonts w:ascii="Times New Roman" w:hAnsi="Times New Roman" w:cs="Times New Roman"/>
        <w:sz w:val="20"/>
        <w:szCs w:val="20"/>
      </w:rPr>
      <w:fldChar w:fldCharType="separate"/>
    </w:r>
    <w:r w:rsidR="00CA2C68" w:rsidRPr="00CA2C68">
      <w:rPr>
        <w:rFonts w:ascii="Times New Roman" w:hAnsi="Times New Roman" w:cs="Times New Roman"/>
        <w:noProof/>
        <w:sz w:val="20"/>
        <w:szCs w:val="20"/>
      </w:rPr>
      <w:t>1</w:t>
    </w:r>
    <w:r w:rsidR="00CA2C68" w:rsidRPr="00CA2C68">
      <w:rPr>
        <w:rFonts w:ascii="Times New Roman" w:hAnsi="Times New Roman" w:cs="Times New Roman"/>
        <w:noProof/>
        <w:sz w:val="20"/>
        <w:szCs w:val="20"/>
      </w:rPr>
      <w:fldChar w:fldCharType="end"/>
    </w:r>
    <w:r w:rsidR="00CA2C68" w:rsidRPr="00CA2C68">
      <w:rPr>
        <w:rFonts w:ascii="Times New Roman" w:hAnsi="Times New Roman" w:cs="Times New Roman"/>
        <w:i/>
        <w:iCs/>
        <w:noProof/>
        <w:sz w:val="20"/>
        <w:szCs w:val="20"/>
      </w:rPr>
      <w:tab/>
      <w:t>January,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1950F7" w14:textId="77777777" w:rsidR="00C455E8" w:rsidRDefault="00C455E8" w:rsidP="002C4EC1">
      <w:pPr>
        <w:spacing w:after="0" w:line="240" w:lineRule="auto"/>
      </w:pPr>
      <w:r>
        <w:separator/>
      </w:r>
    </w:p>
  </w:footnote>
  <w:footnote w:type="continuationSeparator" w:id="0">
    <w:p w14:paraId="25FA3DF4" w14:textId="77777777" w:rsidR="00C455E8" w:rsidRDefault="00C455E8" w:rsidP="002C4E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A523F"/>
    <w:multiLevelType w:val="hybridMultilevel"/>
    <w:tmpl w:val="FD1CAB64"/>
    <w:lvl w:ilvl="0" w:tplc="A2D8B594">
      <w:start w:val="1"/>
      <w:numFmt w:val="bullet"/>
      <w:lvlText w:val=""/>
      <w:lvlJc w:val="left"/>
      <w:pPr>
        <w:tabs>
          <w:tab w:val="num" w:pos="720"/>
        </w:tabs>
        <w:ind w:left="720" w:hanging="360"/>
      </w:pPr>
      <w:rPr>
        <w:rFonts w:ascii="Wingdings 3" w:hAnsi="Wingdings 3" w:hint="default"/>
      </w:rPr>
    </w:lvl>
    <w:lvl w:ilvl="1" w:tplc="91AABA5E" w:tentative="1">
      <w:start w:val="1"/>
      <w:numFmt w:val="bullet"/>
      <w:lvlText w:val=""/>
      <w:lvlJc w:val="left"/>
      <w:pPr>
        <w:tabs>
          <w:tab w:val="num" w:pos="1440"/>
        </w:tabs>
        <w:ind w:left="1440" w:hanging="360"/>
      </w:pPr>
      <w:rPr>
        <w:rFonts w:ascii="Wingdings 3" w:hAnsi="Wingdings 3" w:hint="default"/>
      </w:rPr>
    </w:lvl>
    <w:lvl w:ilvl="2" w:tplc="2EB084D6" w:tentative="1">
      <w:start w:val="1"/>
      <w:numFmt w:val="bullet"/>
      <w:lvlText w:val=""/>
      <w:lvlJc w:val="left"/>
      <w:pPr>
        <w:tabs>
          <w:tab w:val="num" w:pos="2160"/>
        </w:tabs>
        <w:ind w:left="2160" w:hanging="360"/>
      </w:pPr>
      <w:rPr>
        <w:rFonts w:ascii="Wingdings 3" w:hAnsi="Wingdings 3" w:hint="default"/>
      </w:rPr>
    </w:lvl>
    <w:lvl w:ilvl="3" w:tplc="87960BFE" w:tentative="1">
      <w:start w:val="1"/>
      <w:numFmt w:val="bullet"/>
      <w:lvlText w:val=""/>
      <w:lvlJc w:val="left"/>
      <w:pPr>
        <w:tabs>
          <w:tab w:val="num" w:pos="2880"/>
        </w:tabs>
        <w:ind w:left="2880" w:hanging="360"/>
      </w:pPr>
      <w:rPr>
        <w:rFonts w:ascii="Wingdings 3" w:hAnsi="Wingdings 3" w:hint="default"/>
      </w:rPr>
    </w:lvl>
    <w:lvl w:ilvl="4" w:tplc="6E009422" w:tentative="1">
      <w:start w:val="1"/>
      <w:numFmt w:val="bullet"/>
      <w:lvlText w:val=""/>
      <w:lvlJc w:val="left"/>
      <w:pPr>
        <w:tabs>
          <w:tab w:val="num" w:pos="3600"/>
        </w:tabs>
        <w:ind w:left="3600" w:hanging="360"/>
      </w:pPr>
      <w:rPr>
        <w:rFonts w:ascii="Wingdings 3" w:hAnsi="Wingdings 3" w:hint="default"/>
      </w:rPr>
    </w:lvl>
    <w:lvl w:ilvl="5" w:tplc="669AA416" w:tentative="1">
      <w:start w:val="1"/>
      <w:numFmt w:val="bullet"/>
      <w:lvlText w:val=""/>
      <w:lvlJc w:val="left"/>
      <w:pPr>
        <w:tabs>
          <w:tab w:val="num" w:pos="4320"/>
        </w:tabs>
        <w:ind w:left="4320" w:hanging="360"/>
      </w:pPr>
      <w:rPr>
        <w:rFonts w:ascii="Wingdings 3" w:hAnsi="Wingdings 3" w:hint="default"/>
      </w:rPr>
    </w:lvl>
    <w:lvl w:ilvl="6" w:tplc="5F7CAC14" w:tentative="1">
      <w:start w:val="1"/>
      <w:numFmt w:val="bullet"/>
      <w:lvlText w:val=""/>
      <w:lvlJc w:val="left"/>
      <w:pPr>
        <w:tabs>
          <w:tab w:val="num" w:pos="5040"/>
        </w:tabs>
        <w:ind w:left="5040" w:hanging="360"/>
      </w:pPr>
      <w:rPr>
        <w:rFonts w:ascii="Wingdings 3" w:hAnsi="Wingdings 3" w:hint="default"/>
      </w:rPr>
    </w:lvl>
    <w:lvl w:ilvl="7" w:tplc="FE104B14" w:tentative="1">
      <w:start w:val="1"/>
      <w:numFmt w:val="bullet"/>
      <w:lvlText w:val=""/>
      <w:lvlJc w:val="left"/>
      <w:pPr>
        <w:tabs>
          <w:tab w:val="num" w:pos="5760"/>
        </w:tabs>
        <w:ind w:left="5760" w:hanging="360"/>
      </w:pPr>
      <w:rPr>
        <w:rFonts w:ascii="Wingdings 3" w:hAnsi="Wingdings 3" w:hint="default"/>
      </w:rPr>
    </w:lvl>
    <w:lvl w:ilvl="8" w:tplc="93220F6C" w:tentative="1">
      <w:start w:val="1"/>
      <w:numFmt w:val="bullet"/>
      <w:lvlText w:val=""/>
      <w:lvlJc w:val="left"/>
      <w:pPr>
        <w:tabs>
          <w:tab w:val="num" w:pos="6480"/>
        </w:tabs>
        <w:ind w:left="6480" w:hanging="360"/>
      </w:pPr>
      <w:rPr>
        <w:rFonts w:ascii="Wingdings 3" w:hAnsi="Wingdings 3" w:hint="default"/>
      </w:rPr>
    </w:lvl>
  </w:abstractNum>
  <w:abstractNum w:abstractNumId="1" w15:restartNumberingAfterBreak="0">
    <w:nsid w:val="064C4FC2"/>
    <w:multiLevelType w:val="hybridMultilevel"/>
    <w:tmpl w:val="D3D08CE2"/>
    <w:lvl w:ilvl="0" w:tplc="C3D2D304">
      <w:start w:val="1"/>
      <w:numFmt w:val="bullet"/>
      <w:lvlText w:val=""/>
      <w:lvlJc w:val="left"/>
      <w:pPr>
        <w:tabs>
          <w:tab w:val="num" w:pos="720"/>
        </w:tabs>
        <w:ind w:left="720" w:hanging="360"/>
      </w:pPr>
      <w:rPr>
        <w:rFonts w:ascii="Symbol" w:hAnsi="Symbol" w:hint="default"/>
        <w:color w:val="auto"/>
      </w:rPr>
    </w:lvl>
    <w:lvl w:ilvl="1" w:tplc="0409000D">
      <w:start w:val="1"/>
      <w:numFmt w:val="bullet"/>
      <w:lvlText w:val=""/>
      <w:lvlJc w:val="left"/>
      <w:pPr>
        <w:ind w:left="1440" w:hanging="360"/>
      </w:pPr>
      <w:rPr>
        <w:rFonts w:ascii="Wingdings" w:hAnsi="Wingdings" w:hint="default"/>
      </w:rPr>
    </w:lvl>
    <w:lvl w:ilvl="2" w:tplc="FFFFFFFF">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2" w15:restartNumberingAfterBreak="0">
    <w:nsid w:val="1B12426D"/>
    <w:multiLevelType w:val="hybridMultilevel"/>
    <w:tmpl w:val="44A86E08"/>
    <w:lvl w:ilvl="0" w:tplc="0409000D">
      <w:start w:val="1"/>
      <w:numFmt w:val="bullet"/>
      <w:lvlText w:val=""/>
      <w:lvlJc w:val="left"/>
      <w:pPr>
        <w:tabs>
          <w:tab w:val="num" w:pos="720"/>
        </w:tabs>
        <w:ind w:left="720" w:hanging="360"/>
      </w:pPr>
      <w:rPr>
        <w:rFonts w:ascii="Wingdings" w:hAnsi="Wingdings" w:hint="default"/>
        <w:color w:val="auto"/>
      </w:rPr>
    </w:lvl>
    <w:lvl w:ilvl="1" w:tplc="FFFFFFFF">
      <w:start w:val="1"/>
      <w:numFmt w:val="bullet"/>
      <w:lvlText w:val=""/>
      <w:lvlJc w:val="left"/>
      <w:pPr>
        <w:tabs>
          <w:tab w:val="num" w:pos="1440"/>
        </w:tabs>
        <w:ind w:left="1440" w:hanging="360"/>
      </w:pPr>
      <w:rPr>
        <w:rFonts w:ascii="Wingdings 3" w:hAnsi="Wingdings 3" w:hint="default"/>
      </w:rPr>
    </w:lvl>
    <w:lvl w:ilvl="2" w:tplc="FFFFFFFF">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3" w15:restartNumberingAfterBreak="0">
    <w:nsid w:val="1C9110A2"/>
    <w:multiLevelType w:val="hybridMultilevel"/>
    <w:tmpl w:val="9D86CA04"/>
    <w:lvl w:ilvl="0" w:tplc="8214B942">
      <w:start w:val="1"/>
      <w:numFmt w:val="bullet"/>
      <w:lvlText w:val=""/>
      <w:lvlJc w:val="left"/>
      <w:pPr>
        <w:tabs>
          <w:tab w:val="num" w:pos="720"/>
        </w:tabs>
        <w:ind w:left="720" w:hanging="360"/>
      </w:pPr>
      <w:rPr>
        <w:rFonts w:ascii="Wingdings 3" w:hAnsi="Wingdings 3" w:hint="default"/>
      </w:rPr>
    </w:lvl>
    <w:lvl w:ilvl="1" w:tplc="CB1C991C" w:tentative="1">
      <w:start w:val="1"/>
      <w:numFmt w:val="bullet"/>
      <w:lvlText w:val=""/>
      <w:lvlJc w:val="left"/>
      <w:pPr>
        <w:tabs>
          <w:tab w:val="num" w:pos="1440"/>
        </w:tabs>
        <w:ind w:left="1440" w:hanging="360"/>
      </w:pPr>
      <w:rPr>
        <w:rFonts w:ascii="Wingdings 3" w:hAnsi="Wingdings 3" w:hint="default"/>
      </w:rPr>
    </w:lvl>
    <w:lvl w:ilvl="2" w:tplc="68B42504" w:tentative="1">
      <w:start w:val="1"/>
      <w:numFmt w:val="bullet"/>
      <w:lvlText w:val=""/>
      <w:lvlJc w:val="left"/>
      <w:pPr>
        <w:tabs>
          <w:tab w:val="num" w:pos="2160"/>
        </w:tabs>
        <w:ind w:left="2160" w:hanging="360"/>
      </w:pPr>
      <w:rPr>
        <w:rFonts w:ascii="Wingdings 3" w:hAnsi="Wingdings 3" w:hint="default"/>
      </w:rPr>
    </w:lvl>
    <w:lvl w:ilvl="3" w:tplc="61521346" w:tentative="1">
      <w:start w:val="1"/>
      <w:numFmt w:val="bullet"/>
      <w:lvlText w:val=""/>
      <w:lvlJc w:val="left"/>
      <w:pPr>
        <w:tabs>
          <w:tab w:val="num" w:pos="2880"/>
        </w:tabs>
        <w:ind w:left="2880" w:hanging="360"/>
      </w:pPr>
      <w:rPr>
        <w:rFonts w:ascii="Wingdings 3" w:hAnsi="Wingdings 3" w:hint="default"/>
      </w:rPr>
    </w:lvl>
    <w:lvl w:ilvl="4" w:tplc="C8308CA0" w:tentative="1">
      <w:start w:val="1"/>
      <w:numFmt w:val="bullet"/>
      <w:lvlText w:val=""/>
      <w:lvlJc w:val="left"/>
      <w:pPr>
        <w:tabs>
          <w:tab w:val="num" w:pos="3600"/>
        </w:tabs>
        <w:ind w:left="3600" w:hanging="360"/>
      </w:pPr>
      <w:rPr>
        <w:rFonts w:ascii="Wingdings 3" w:hAnsi="Wingdings 3" w:hint="default"/>
      </w:rPr>
    </w:lvl>
    <w:lvl w:ilvl="5" w:tplc="38E644B4" w:tentative="1">
      <w:start w:val="1"/>
      <w:numFmt w:val="bullet"/>
      <w:lvlText w:val=""/>
      <w:lvlJc w:val="left"/>
      <w:pPr>
        <w:tabs>
          <w:tab w:val="num" w:pos="4320"/>
        </w:tabs>
        <w:ind w:left="4320" w:hanging="360"/>
      </w:pPr>
      <w:rPr>
        <w:rFonts w:ascii="Wingdings 3" w:hAnsi="Wingdings 3" w:hint="default"/>
      </w:rPr>
    </w:lvl>
    <w:lvl w:ilvl="6" w:tplc="3FCE2832" w:tentative="1">
      <w:start w:val="1"/>
      <w:numFmt w:val="bullet"/>
      <w:lvlText w:val=""/>
      <w:lvlJc w:val="left"/>
      <w:pPr>
        <w:tabs>
          <w:tab w:val="num" w:pos="5040"/>
        </w:tabs>
        <w:ind w:left="5040" w:hanging="360"/>
      </w:pPr>
      <w:rPr>
        <w:rFonts w:ascii="Wingdings 3" w:hAnsi="Wingdings 3" w:hint="default"/>
      </w:rPr>
    </w:lvl>
    <w:lvl w:ilvl="7" w:tplc="490CAC12" w:tentative="1">
      <w:start w:val="1"/>
      <w:numFmt w:val="bullet"/>
      <w:lvlText w:val=""/>
      <w:lvlJc w:val="left"/>
      <w:pPr>
        <w:tabs>
          <w:tab w:val="num" w:pos="5760"/>
        </w:tabs>
        <w:ind w:left="5760" w:hanging="360"/>
      </w:pPr>
      <w:rPr>
        <w:rFonts w:ascii="Wingdings 3" w:hAnsi="Wingdings 3" w:hint="default"/>
      </w:rPr>
    </w:lvl>
    <w:lvl w:ilvl="8" w:tplc="A2D8E75A" w:tentative="1">
      <w:start w:val="1"/>
      <w:numFmt w:val="bullet"/>
      <w:lvlText w:val=""/>
      <w:lvlJc w:val="left"/>
      <w:pPr>
        <w:tabs>
          <w:tab w:val="num" w:pos="6480"/>
        </w:tabs>
        <w:ind w:left="6480" w:hanging="360"/>
      </w:pPr>
      <w:rPr>
        <w:rFonts w:ascii="Wingdings 3" w:hAnsi="Wingdings 3" w:hint="default"/>
      </w:rPr>
    </w:lvl>
  </w:abstractNum>
  <w:abstractNum w:abstractNumId="4" w15:restartNumberingAfterBreak="0">
    <w:nsid w:val="1DD70167"/>
    <w:multiLevelType w:val="hybridMultilevel"/>
    <w:tmpl w:val="6DF23FEE"/>
    <w:lvl w:ilvl="0" w:tplc="FFFFFFFF">
      <w:start w:val="1"/>
      <w:numFmt w:val="bullet"/>
      <w:lvlText w:val=""/>
      <w:lvlJc w:val="left"/>
      <w:pPr>
        <w:tabs>
          <w:tab w:val="num" w:pos="720"/>
        </w:tabs>
        <w:ind w:left="720" w:hanging="360"/>
      </w:pPr>
      <w:rPr>
        <w:rFonts w:ascii="Symbol" w:hAnsi="Symbol" w:hint="default"/>
        <w:color w:val="auto"/>
      </w:rPr>
    </w:lvl>
    <w:lvl w:ilvl="1" w:tplc="0409000D">
      <w:start w:val="1"/>
      <w:numFmt w:val="bullet"/>
      <w:lvlText w:val=""/>
      <w:lvlJc w:val="left"/>
      <w:pPr>
        <w:ind w:left="1440" w:hanging="360"/>
      </w:pPr>
      <w:rPr>
        <w:rFonts w:ascii="Wingdings" w:hAnsi="Wingdings" w:hint="default"/>
      </w:rPr>
    </w:lvl>
    <w:lvl w:ilvl="2" w:tplc="FFFFFFFF">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5" w15:restartNumberingAfterBreak="0">
    <w:nsid w:val="28940321"/>
    <w:multiLevelType w:val="hybridMultilevel"/>
    <w:tmpl w:val="87CE883C"/>
    <w:lvl w:ilvl="0" w:tplc="E49AA692">
      <w:start w:val="1"/>
      <w:numFmt w:val="bullet"/>
      <w:lvlText w:val=""/>
      <w:lvlJc w:val="left"/>
      <w:pPr>
        <w:tabs>
          <w:tab w:val="num" w:pos="720"/>
        </w:tabs>
        <w:ind w:left="720" w:hanging="360"/>
      </w:pPr>
      <w:rPr>
        <w:rFonts w:ascii="Wingdings 3" w:hAnsi="Wingdings 3" w:hint="default"/>
      </w:rPr>
    </w:lvl>
    <w:lvl w:ilvl="1" w:tplc="D2C8C5C2">
      <w:numFmt w:val="bullet"/>
      <w:lvlText w:val=""/>
      <w:lvlJc w:val="left"/>
      <w:pPr>
        <w:tabs>
          <w:tab w:val="num" w:pos="1440"/>
        </w:tabs>
        <w:ind w:left="1440" w:hanging="360"/>
      </w:pPr>
      <w:rPr>
        <w:rFonts w:ascii="Wingdings 3" w:hAnsi="Wingdings 3" w:hint="default"/>
      </w:rPr>
    </w:lvl>
    <w:lvl w:ilvl="2" w:tplc="60C624BE">
      <w:numFmt w:val="bullet"/>
      <w:lvlText w:val=""/>
      <w:lvlJc w:val="left"/>
      <w:pPr>
        <w:tabs>
          <w:tab w:val="num" w:pos="2160"/>
        </w:tabs>
        <w:ind w:left="2160" w:hanging="360"/>
      </w:pPr>
      <w:rPr>
        <w:rFonts w:ascii="Wingdings 3" w:hAnsi="Wingdings 3" w:hint="default"/>
      </w:rPr>
    </w:lvl>
    <w:lvl w:ilvl="3" w:tplc="D9A0544E" w:tentative="1">
      <w:start w:val="1"/>
      <w:numFmt w:val="bullet"/>
      <w:lvlText w:val=""/>
      <w:lvlJc w:val="left"/>
      <w:pPr>
        <w:tabs>
          <w:tab w:val="num" w:pos="2880"/>
        </w:tabs>
        <w:ind w:left="2880" w:hanging="360"/>
      </w:pPr>
      <w:rPr>
        <w:rFonts w:ascii="Wingdings 3" w:hAnsi="Wingdings 3" w:hint="default"/>
      </w:rPr>
    </w:lvl>
    <w:lvl w:ilvl="4" w:tplc="B4A6CA86" w:tentative="1">
      <w:start w:val="1"/>
      <w:numFmt w:val="bullet"/>
      <w:lvlText w:val=""/>
      <w:lvlJc w:val="left"/>
      <w:pPr>
        <w:tabs>
          <w:tab w:val="num" w:pos="3600"/>
        </w:tabs>
        <w:ind w:left="3600" w:hanging="360"/>
      </w:pPr>
      <w:rPr>
        <w:rFonts w:ascii="Wingdings 3" w:hAnsi="Wingdings 3" w:hint="default"/>
      </w:rPr>
    </w:lvl>
    <w:lvl w:ilvl="5" w:tplc="FFB45BD8" w:tentative="1">
      <w:start w:val="1"/>
      <w:numFmt w:val="bullet"/>
      <w:lvlText w:val=""/>
      <w:lvlJc w:val="left"/>
      <w:pPr>
        <w:tabs>
          <w:tab w:val="num" w:pos="4320"/>
        </w:tabs>
        <w:ind w:left="4320" w:hanging="360"/>
      </w:pPr>
      <w:rPr>
        <w:rFonts w:ascii="Wingdings 3" w:hAnsi="Wingdings 3" w:hint="default"/>
      </w:rPr>
    </w:lvl>
    <w:lvl w:ilvl="6" w:tplc="F4C86760" w:tentative="1">
      <w:start w:val="1"/>
      <w:numFmt w:val="bullet"/>
      <w:lvlText w:val=""/>
      <w:lvlJc w:val="left"/>
      <w:pPr>
        <w:tabs>
          <w:tab w:val="num" w:pos="5040"/>
        </w:tabs>
        <w:ind w:left="5040" w:hanging="360"/>
      </w:pPr>
      <w:rPr>
        <w:rFonts w:ascii="Wingdings 3" w:hAnsi="Wingdings 3" w:hint="default"/>
      </w:rPr>
    </w:lvl>
    <w:lvl w:ilvl="7" w:tplc="2E0AA026" w:tentative="1">
      <w:start w:val="1"/>
      <w:numFmt w:val="bullet"/>
      <w:lvlText w:val=""/>
      <w:lvlJc w:val="left"/>
      <w:pPr>
        <w:tabs>
          <w:tab w:val="num" w:pos="5760"/>
        </w:tabs>
        <w:ind w:left="5760" w:hanging="360"/>
      </w:pPr>
      <w:rPr>
        <w:rFonts w:ascii="Wingdings 3" w:hAnsi="Wingdings 3" w:hint="default"/>
      </w:rPr>
    </w:lvl>
    <w:lvl w:ilvl="8" w:tplc="620A9D08" w:tentative="1">
      <w:start w:val="1"/>
      <w:numFmt w:val="bullet"/>
      <w:lvlText w:val=""/>
      <w:lvlJc w:val="left"/>
      <w:pPr>
        <w:tabs>
          <w:tab w:val="num" w:pos="6480"/>
        </w:tabs>
        <w:ind w:left="6480" w:hanging="360"/>
      </w:pPr>
      <w:rPr>
        <w:rFonts w:ascii="Wingdings 3" w:hAnsi="Wingdings 3" w:hint="default"/>
      </w:rPr>
    </w:lvl>
  </w:abstractNum>
  <w:abstractNum w:abstractNumId="6" w15:restartNumberingAfterBreak="0">
    <w:nsid w:val="29364493"/>
    <w:multiLevelType w:val="hybridMultilevel"/>
    <w:tmpl w:val="18DADDC0"/>
    <w:lvl w:ilvl="0" w:tplc="ADFE9852">
      <w:start w:val="1"/>
      <w:numFmt w:val="bullet"/>
      <w:lvlText w:val=""/>
      <w:lvlJc w:val="left"/>
      <w:pPr>
        <w:tabs>
          <w:tab w:val="num" w:pos="720"/>
        </w:tabs>
        <w:ind w:left="720" w:hanging="360"/>
      </w:pPr>
      <w:rPr>
        <w:rFonts w:ascii="Wingdings 3" w:hAnsi="Wingdings 3" w:hint="default"/>
      </w:rPr>
    </w:lvl>
    <w:lvl w:ilvl="1" w:tplc="308A8EF0">
      <w:numFmt w:val="bullet"/>
      <w:lvlText w:val=""/>
      <w:lvlJc w:val="left"/>
      <w:pPr>
        <w:tabs>
          <w:tab w:val="num" w:pos="1440"/>
        </w:tabs>
        <w:ind w:left="1440" w:hanging="360"/>
      </w:pPr>
      <w:rPr>
        <w:rFonts w:ascii="Wingdings 3" w:hAnsi="Wingdings 3" w:hint="default"/>
      </w:rPr>
    </w:lvl>
    <w:lvl w:ilvl="2" w:tplc="2C82EFD6">
      <w:numFmt w:val="bullet"/>
      <w:lvlText w:val=""/>
      <w:lvlJc w:val="left"/>
      <w:pPr>
        <w:tabs>
          <w:tab w:val="num" w:pos="2160"/>
        </w:tabs>
        <w:ind w:left="2160" w:hanging="360"/>
      </w:pPr>
      <w:rPr>
        <w:rFonts w:ascii="Wingdings 3" w:hAnsi="Wingdings 3" w:hint="default"/>
      </w:rPr>
    </w:lvl>
    <w:lvl w:ilvl="3" w:tplc="A3E8AE88" w:tentative="1">
      <w:start w:val="1"/>
      <w:numFmt w:val="bullet"/>
      <w:lvlText w:val=""/>
      <w:lvlJc w:val="left"/>
      <w:pPr>
        <w:tabs>
          <w:tab w:val="num" w:pos="2880"/>
        </w:tabs>
        <w:ind w:left="2880" w:hanging="360"/>
      </w:pPr>
      <w:rPr>
        <w:rFonts w:ascii="Wingdings 3" w:hAnsi="Wingdings 3" w:hint="default"/>
      </w:rPr>
    </w:lvl>
    <w:lvl w:ilvl="4" w:tplc="1EECCB56" w:tentative="1">
      <w:start w:val="1"/>
      <w:numFmt w:val="bullet"/>
      <w:lvlText w:val=""/>
      <w:lvlJc w:val="left"/>
      <w:pPr>
        <w:tabs>
          <w:tab w:val="num" w:pos="3600"/>
        </w:tabs>
        <w:ind w:left="3600" w:hanging="360"/>
      </w:pPr>
      <w:rPr>
        <w:rFonts w:ascii="Wingdings 3" w:hAnsi="Wingdings 3" w:hint="default"/>
      </w:rPr>
    </w:lvl>
    <w:lvl w:ilvl="5" w:tplc="1646CF2E" w:tentative="1">
      <w:start w:val="1"/>
      <w:numFmt w:val="bullet"/>
      <w:lvlText w:val=""/>
      <w:lvlJc w:val="left"/>
      <w:pPr>
        <w:tabs>
          <w:tab w:val="num" w:pos="4320"/>
        </w:tabs>
        <w:ind w:left="4320" w:hanging="360"/>
      </w:pPr>
      <w:rPr>
        <w:rFonts w:ascii="Wingdings 3" w:hAnsi="Wingdings 3" w:hint="default"/>
      </w:rPr>
    </w:lvl>
    <w:lvl w:ilvl="6" w:tplc="B5D43872" w:tentative="1">
      <w:start w:val="1"/>
      <w:numFmt w:val="bullet"/>
      <w:lvlText w:val=""/>
      <w:lvlJc w:val="left"/>
      <w:pPr>
        <w:tabs>
          <w:tab w:val="num" w:pos="5040"/>
        </w:tabs>
        <w:ind w:left="5040" w:hanging="360"/>
      </w:pPr>
      <w:rPr>
        <w:rFonts w:ascii="Wingdings 3" w:hAnsi="Wingdings 3" w:hint="default"/>
      </w:rPr>
    </w:lvl>
    <w:lvl w:ilvl="7" w:tplc="F33E40D2" w:tentative="1">
      <w:start w:val="1"/>
      <w:numFmt w:val="bullet"/>
      <w:lvlText w:val=""/>
      <w:lvlJc w:val="left"/>
      <w:pPr>
        <w:tabs>
          <w:tab w:val="num" w:pos="5760"/>
        </w:tabs>
        <w:ind w:left="5760" w:hanging="360"/>
      </w:pPr>
      <w:rPr>
        <w:rFonts w:ascii="Wingdings 3" w:hAnsi="Wingdings 3" w:hint="default"/>
      </w:rPr>
    </w:lvl>
    <w:lvl w:ilvl="8" w:tplc="3984DDD8" w:tentative="1">
      <w:start w:val="1"/>
      <w:numFmt w:val="bullet"/>
      <w:lvlText w:val=""/>
      <w:lvlJc w:val="left"/>
      <w:pPr>
        <w:tabs>
          <w:tab w:val="num" w:pos="6480"/>
        </w:tabs>
        <w:ind w:left="6480" w:hanging="360"/>
      </w:pPr>
      <w:rPr>
        <w:rFonts w:ascii="Wingdings 3" w:hAnsi="Wingdings 3" w:hint="default"/>
      </w:rPr>
    </w:lvl>
  </w:abstractNum>
  <w:abstractNum w:abstractNumId="7" w15:restartNumberingAfterBreak="0">
    <w:nsid w:val="309757DA"/>
    <w:multiLevelType w:val="hybridMultilevel"/>
    <w:tmpl w:val="B16AD85A"/>
    <w:lvl w:ilvl="0" w:tplc="FFFFFFFF">
      <w:start w:val="1"/>
      <w:numFmt w:val="bullet"/>
      <w:lvlText w:val=""/>
      <w:lvlJc w:val="left"/>
      <w:pPr>
        <w:tabs>
          <w:tab w:val="num" w:pos="720"/>
        </w:tabs>
        <w:ind w:left="720" w:hanging="360"/>
      </w:pPr>
      <w:rPr>
        <w:rFonts w:ascii="Symbol" w:hAnsi="Symbol" w:hint="default"/>
        <w:color w:val="auto"/>
      </w:rPr>
    </w:lvl>
    <w:lvl w:ilvl="1" w:tplc="0409000F">
      <w:start w:val="1"/>
      <w:numFmt w:val="decimal"/>
      <w:lvlText w:val="%2."/>
      <w:lvlJc w:val="left"/>
      <w:pPr>
        <w:ind w:left="1440" w:hanging="360"/>
      </w:pPr>
    </w:lvl>
    <w:lvl w:ilvl="2" w:tplc="FFFFFFFF">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8" w15:restartNumberingAfterBreak="0">
    <w:nsid w:val="42447FA2"/>
    <w:multiLevelType w:val="hybridMultilevel"/>
    <w:tmpl w:val="8EFE52D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A3979D5"/>
    <w:multiLevelType w:val="hybridMultilevel"/>
    <w:tmpl w:val="69A6823E"/>
    <w:lvl w:ilvl="0" w:tplc="21D2BA1C">
      <w:start w:val="1"/>
      <w:numFmt w:val="decimal"/>
      <w:lvlText w:val="%1."/>
      <w:lvlJc w:val="left"/>
      <w:pPr>
        <w:tabs>
          <w:tab w:val="num" w:pos="720"/>
        </w:tabs>
        <w:ind w:left="720" w:hanging="360"/>
      </w:pPr>
    </w:lvl>
    <w:lvl w:ilvl="1" w:tplc="32A09920" w:tentative="1">
      <w:start w:val="1"/>
      <w:numFmt w:val="decimal"/>
      <w:lvlText w:val="%2."/>
      <w:lvlJc w:val="left"/>
      <w:pPr>
        <w:tabs>
          <w:tab w:val="num" w:pos="1440"/>
        </w:tabs>
        <w:ind w:left="1440" w:hanging="360"/>
      </w:pPr>
    </w:lvl>
    <w:lvl w:ilvl="2" w:tplc="0766110E" w:tentative="1">
      <w:start w:val="1"/>
      <w:numFmt w:val="decimal"/>
      <w:lvlText w:val="%3."/>
      <w:lvlJc w:val="left"/>
      <w:pPr>
        <w:tabs>
          <w:tab w:val="num" w:pos="2160"/>
        </w:tabs>
        <w:ind w:left="2160" w:hanging="360"/>
      </w:pPr>
    </w:lvl>
    <w:lvl w:ilvl="3" w:tplc="B7E2D950" w:tentative="1">
      <w:start w:val="1"/>
      <w:numFmt w:val="decimal"/>
      <w:lvlText w:val="%4."/>
      <w:lvlJc w:val="left"/>
      <w:pPr>
        <w:tabs>
          <w:tab w:val="num" w:pos="2880"/>
        </w:tabs>
        <w:ind w:left="2880" w:hanging="360"/>
      </w:pPr>
    </w:lvl>
    <w:lvl w:ilvl="4" w:tplc="54269ADA" w:tentative="1">
      <w:start w:val="1"/>
      <w:numFmt w:val="decimal"/>
      <w:lvlText w:val="%5."/>
      <w:lvlJc w:val="left"/>
      <w:pPr>
        <w:tabs>
          <w:tab w:val="num" w:pos="3600"/>
        </w:tabs>
        <w:ind w:left="3600" w:hanging="360"/>
      </w:pPr>
    </w:lvl>
    <w:lvl w:ilvl="5" w:tplc="054E02C6" w:tentative="1">
      <w:start w:val="1"/>
      <w:numFmt w:val="decimal"/>
      <w:lvlText w:val="%6."/>
      <w:lvlJc w:val="left"/>
      <w:pPr>
        <w:tabs>
          <w:tab w:val="num" w:pos="4320"/>
        </w:tabs>
        <w:ind w:left="4320" w:hanging="360"/>
      </w:pPr>
    </w:lvl>
    <w:lvl w:ilvl="6" w:tplc="BE541168" w:tentative="1">
      <w:start w:val="1"/>
      <w:numFmt w:val="decimal"/>
      <w:lvlText w:val="%7."/>
      <w:lvlJc w:val="left"/>
      <w:pPr>
        <w:tabs>
          <w:tab w:val="num" w:pos="5040"/>
        </w:tabs>
        <w:ind w:left="5040" w:hanging="360"/>
      </w:pPr>
    </w:lvl>
    <w:lvl w:ilvl="7" w:tplc="22C08F2A" w:tentative="1">
      <w:start w:val="1"/>
      <w:numFmt w:val="decimal"/>
      <w:lvlText w:val="%8."/>
      <w:lvlJc w:val="left"/>
      <w:pPr>
        <w:tabs>
          <w:tab w:val="num" w:pos="5760"/>
        </w:tabs>
        <w:ind w:left="5760" w:hanging="360"/>
      </w:pPr>
    </w:lvl>
    <w:lvl w:ilvl="8" w:tplc="B4C46D52" w:tentative="1">
      <w:start w:val="1"/>
      <w:numFmt w:val="decimal"/>
      <w:lvlText w:val="%9."/>
      <w:lvlJc w:val="left"/>
      <w:pPr>
        <w:tabs>
          <w:tab w:val="num" w:pos="6480"/>
        </w:tabs>
        <w:ind w:left="6480" w:hanging="360"/>
      </w:pPr>
    </w:lvl>
  </w:abstractNum>
  <w:abstractNum w:abstractNumId="10" w15:restartNumberingAfterBreak="0">
    <w:nsid w:val="5D2B793A"/>
    <w:multiLevelType w:val="hybridMultilevel"/>
    <w:tmpl w:val="3D6817C4"/>
    <w:lvl w:ilvl="0" w:tplc="C3D2D304">
      <w:start w:val="1"/>
      <w:numFmt w:val="bullet"/>
      <w:lvlText w:val=""/>
      <w:lvlJc w:val="left"/>
      <w:pPr>
        <w:tabs>
          <w:tab w:val="num" w:pos="720"/>
        </w:tabs>
        <w:ind w:left="720" w:hanging="360"/>
      </w:pPr>
      <w:rPr>
        <w:rFonts w:ascii="Symbol" w:hAnsi="Symbol" w:hint="default"/>
        <w:color w:val="auto"/>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abstractNum w:abstractNumId="11" w15:restartNumberingAfterBreak="0">
    <w:nsid w:val="63225CDF"/>
    <w:multiLevelType w:val="hybridMultilevel"/>
    <w:tmpl w:val="5914CD4A"/>
    <w:lvl w:ilvl="0" w:tplc="2C3444E8">
      <w:start w:val="1"/>
      <w:numFmt w:val="bullet"/>
      <w:lvlText w:val=""/>
      <w:lvlJc w:val="left"/>
      <w:pPr>
        <w:tabs>
          <w:tab w:val="num" w:pos="720"/>
        </w:tabs>
        <w:ind w:left="720" w:hanging="360"/>
      </w:pPr>
      <w:rPr>
        <w:rFonts w:ascii="Wingdings 3" w:hAnsi="Wingdings 3" w:hint="default"/>
      </w:rPr>
    </w:lvl>
    <w:lvl w:ilvl="1" w:tplc="0A3C235C" w:tentative="1">
      <w:start w:val="1"/>
      <w:numFmt w:val="bullet"/>
      <w:lvlText w:val=""/>
      <w:lvlJc w:val="left"/>
      <w:pPr>
        <w:tabs>
          <w:tab w:val="num" w:pos="1440"/>
        </w:tabs>
        <w:ind w:left="1440" w:hanging="360"/>
      </w:pPr>
      <w:rPr>
        <w:rFonts w:ascii="Wingdings 3" w:hAnsi="Wingdings 3" w:hint="default"/>
      </w:rPr>
    </w:lvl>
    <w:lvl w:ilvl="2" w:tplc="C7464AAA" w:tentative="1">
      <w:start w:val="1"/>
      <w:numFmt w:val="bullet"/>
      <w:lvlText w:val=""/>
      <w:lvlJc w:val="left"/>
      <w:pPr>
        <w:tabs>
          <w:tab w:val="num" w:pos="2160"/>
        </w:tabs>
        <w:ind w:left="2160" w:hanging="360"/>
      </w:pPr>
      <w:rPr>
        <w:rFonts w:ascii="Wingdings 3" w:hAnsi="Wingdings 3" w:hint="default"/>
      </w:rPr>
    </w:lvl>
    <w:lvl w:ilvl="3" w:tplc="DDE4362C" w:tentative="1">
      <w:start w:val="1"/>
      <w:numFmt w:val="bullet"/>
      <w:lvlText w:val=""/>
      <w:lvlJc w:val="left"/>
      <w:pPr>
        <w:tabs>
          <w:tab w:val="num" w:pos="2880"/>
        </w:tabs>
        <w:ind w:left="2880" w:hanging="360"/>
      </w:pPr>
      <w:rPr>
        <w:rFonts w:ascii="Wingdings 3" w:hAnsi="Wingdings 3" w:hint="default"/>
      </w:rPr>
    </w:lvl>
    <w:lvl w:ilvl="4" w:tplc="8E5848D4" w:tentative="1">
      <w:start w:val="1"/>
      <w:numFmt w:val="bullet"/>
      <w:lvlText w:val=""/>
      <w:lvlJc w:val="left"/>
      <w:pPr>
        <w:tabs>
          <w:tab w:val="num" w:pos="3600"/>
        </w:tabs>
        <w:ind w:left="3600" w:hanging="360"/>
      </w:pPr>
      <w:rPr>
        <w:rFonts w:ascii="Wingdings 3" w:hAnsi="Wingdings 3" w:hint="default"/>
      </w:rPr>
    </w:lvl>
    <w:lvl w:ilvl="5" w:tplc="418CFFC4" w:tentative="1">
      <w:start w:val="1"/>
      <w:numFmt w:val="bullet"/>
      <w:lvlText w:val=""/>
      <w:lvlJc w:val="left"/>
      <w:pPr>
        <w:tabs>
          <w:tab w:val="num" w:pos="4320"/>
        </w:tabs>
        <w:ind w:left="4320" w:hanging="360"/>
      </w:pPr>
      <w:rPr>
        <w:rFonts w:ascii="Wingdings 3" w:hAnsi="Wingdings 3" w:hint="default"/>
      </w:rPr>
    </w:lvl>
    <w:lvl w:ilvl="6" w:tplc="AAA880D4" w:tentative="1">
      <w:start w:val="1"/>
      <w:numFmt w:val="bullet"/>
      <w:lvlText w:val=""/>
      <w:lvlJc w:val="left"/>
      <w:pPr>
        <w:tabs>
          <w:tab w:val="num" w:pos="5040"/>
        </w:tabs>
        <w:ind w:left="5040" w:hanging="360"/>
      </w:pPr>
      <w:rPr>
        <w:rFonts w:ascii="Wingdings 3" w:hAnsi="Wingdings 3" w:hint="default"/>
      </w:rPr>
    </w:lvl>
    <w:lvl w:ilvl="7" w:tplc="AD82FB44" w:tentative="1">
      <w:start w:val="1"/>
      <w:numFmt w:val="bullet"/>
      <w:lvlText w:val=""/>
      <w:lvlJc w:val="left"/>
      <w:pPr>
        <w:tabs>
          <w:tab w:val="num" w:pos="5760"/>
        </w:tabs>
        <w:ind w:left="5760" w:hanging="360"/>
      </w:pPr>
      <w:rPr>
        <w:rFonts w:ascii="Wingdings 3" w:hAnsi="Wingdings 3" w:hint="default"/>
      </w:rPr>
    </w:lvl>
    <w:lvl w:ilvl="8" w:tplc="E49E325E" w:tentative="1">
      <w:start w:val="1"/>
      <w:numFmt w:val="bullet"/>
      <w:lvlText w:val=""/>
      <w:lvlJc w:val="left"/>
      <w:pPr>
        <w:tabs>
          <w:tab w:val="num" w:pos="6480"/>
        </w:tabs>
        <w:ind w:left="6480" w:hanging="360"/>
      </w:pPr>
      <w:rPr>
        <w:rFonts w:ascii="Wingdings 3" w:hAnsi="Wingdings 3" w:hint="default"/>
      </w:rPr>
    </w:lvl>
  </w:abstractNum>
  <w:abstractNum w:abstractNumId="12" w15:restartNumberingAfterBreak="0">
    <w:nsid w:val="7182596F"/>
    <w:multiLevelType w:val="hybridMultilevel"/>
    <w:tmpl w:val="9D8C95C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7C50704"/>
    <w:multiLevelType w:val="hybridMultilevel"/>
    <w:tmpl w:val="25B2999C"/>
    <w:lvl w:ilvl="0" w:tplc="C3D2D304">
      <w:start w:val="1"/>
      <w:numFmt w:val="bullet"/>
      <w:lvlText w:val=""/>
      <w:lvlJc w:val="left"/>
      <w:pPr>
        <w:tabs>
          <w:tab w:val="num" w:pos="720"/>
        </w:tabs>
        <w:ind w:left="720" w:hanging="360"/>
      </w:pPr>
      <w:rPr>
        <w:rFonts w:ascii="Symbol" w:hAnsi="Symbol" w:hint="default"/>
        <w:color w:val="auto"/>
      </w:rPr>
    </w:lvl>
    <w:lvl w:ilvl="1" w:tplc="FFFFFFFF" w:tentative="1">
      <w:start w:val="1"/>
      <w:numFmt w:val="bullet"/>
      <w:lvlText w:val=""/>
      <w:lvlJc w:val="left"/>
      <w:pPr>
        <w:tabs>
          <w:tab w:val="num" w:pos="1440"/>
        </w:tabs>
        <w:ind w:left="1440" w:hanging="360"/>
      </w:pPr>
      <w:rPr>
        <w:rFonts w:ascii="Wingdings 3" w:hAnsi="Wingdings 3" w:hint="default"/>
      </w:rPr>
    </w:lvl>
    <w:lvl w:ilvl="2" w:tplc="FFFFFFFF" w:tentative="1">
      <w:start w:val="1"/>
      <w:numFmt w:val="bullet"/>
      <w:lvlText w:val=""/>
      <w:lvlJc w:val="left"/>
      <w:pPr>
        <w:tabs>
          <w:tab w:val="num" w:pos="2160"/>
        </w:tabs>
        <w:ind w:left="2160" w:hanging="360"/>
      </w:pPr>
      <w:rPr>
        <w:rFonts w:ascii="Wingdings 3" w:hAnsi="Wingdings 3" w:hint="default"/>
      </w:rPr>
    </w:lvl>
    <w:lvl w:ilvl="3" w:tplc="FFFFFFFF" w:tentative="1">
      <w:start w:val="1"/>
      <w:numFmt w:val="bullet"/>
      <w:lvlText w:val=""/>
      <w:lvlJc w:val="left"/>
      <w:pPr>
        <w:tabs>
          <w:tab w:val="num" w:pos="2880"/>
        </w:tabs>
        <w:ind w:left="2880" w:hanging="360"/>
      </w:pPr>
      <w:rPr>
        <w:rFonts w:ascii="Wingdings 3" w:hAnsi="Wingdings 3" w:hint="default"/>
      </w:rPr>
    </w:lvl>
    <w:lvl w:ilvl="4" w:tplc="FFFFFFFF" w:tentative="1">
      <w:start w:val="1"/>
      <w:numFmt w:val="bullet"/>
      <w:lvlText w:val=""/>
      <w:lvlJc w:val="left"/>
      <w:pPr>
        <w:tabs>
          <w:tab w:val="num" w:pos="3600"/>
        </w:tabs>
        <w:ind w:left="3600" w:hanging="360"/>
      </w:pPr>
      <w:rPr>
        <w:rFonts w:ascii="Wingdings 3" w:hAnsi="Wingdings 3" w:hint="default"/>
      </w:rPr>
    </w:lvl>
    <w:lvl w:ilvl="5" w:tplc="FFFFFFFF" w:tentative="1">
      <w:start w:val="1"/>
      <w:numFmt w:val="bullet"/>
      <w:lvlText w:val=""/>
      <w:lvlJc w:val="left"/>
      <w:pPr>
        <w:tabs>
          <w:tab w:val="num" w:pos="4320"/>
        </w:tabs>
        <w:ind w:left="4320" w:hanging="360"/>
      </w:pPr>
      <w:rPr>
        <w:rFonts w:ascii="Wingdings 3" w:hAnsi="Wingdings 3" w:hint="default"/>
      </w:rPr>
    </w:lvl>
    <w:lvl w:ilvl="6" w:tplc="FFFFFFFF" w:tentative="1">
      <w:start w:val="1"/>
      <w:numFmt w:val="bullet"/>
      <w:lvlText w:val=""/>
      <w:lvlJc w:val="left"/>
      <w:pPr>
        <w:tabs>
          <w:tab w:val="num" w:pos="5040"/>
        </w:tabs>
        <w:ind w:left="5040" w:hanging="360"/>
      </w:pPr>
      <w:rPr>
        <w:rFonts w:ascii="Wingdings 3" w:hAnsi="Wingdings 3" w:hint="default"/>
      </w:rPr>
    </w:lvl>
    <w:lvl w:ilvl="7" w:tplc="FFFFFFFF" w:tentative="1">
      <w:start w:val="1"/>
      <w:numFmt w:val="bullet"/>
      <w:lvlText w:val=""/>
      <w:lvlJc w:val="left"/>
      <w:pPr>
        <w:tabs>
          <w:tab w:val="num" w:pos="5760"/>
        </w:tabs>
        <w:ind w:left="5760" w:hanging="360"/>
      </w:pPr>
      <w:rPr>
        <w:rFonts w:ascii="Wingdings 3" w:hAnsi="Wingdings 3" w:hint="default"/>
      </w:rPr>
    </w:lvl>
    <w:lvl w:ilvl="8" w:tplc="FFFFFFFF" w:tentative="1">
      <w:start w:val="1"/>
      <w:numFmt w:val="bullet"/>
      <w:lvlText w:val=""/>
      <w:lvlJc w:val="left"/>
      <w:pPr>
        <w:tabs>
          <w:tab w:val="num" w:pos="6480"/>
        </w:tabs>
        <w:ind w:left="6480" w:hanging="360"/>
      </w:pPr>
      <w:rPr>
        <w:rFonts w:ascii="Wingdings 3" w:hAnsi="Wingdings 3" w:hint="default"/>
      </w:rPr>
    </w:lvl>
  </w:abstractNum>
  <w:num w:numId="1" w16cid:durableId="705956923">
    <w:abstractNumId w:val="9"/>
  </w:num>
  <w:num w:numId="2" w16cid:durableId="1803229056">
    <w:abstractNumId w:val="5"/>
  </w:num>
  <w:num w:numId="3" w16cid:durableId="65883501">
    <w:abstractNumId w:val="0"/>
  </w:num>
  <w:num w:numId="4" w16cid:durableId="1130514486">
    <w:abstractNumId w:val="13"/>
  </w:num>
  <w:num w:numId="5" w16cid:durableId="1238512664">
    <w:abstractNumId w:val="11"/>
  </w:num>
  <w:num w:numId="6" w16cid:durableId="1849829315">
    <w:abstractNumId w:val="10"/>
  </w:num>
  <w:num w:numId="7" w16cid:durableId="1980762267">
    <w:abstractNumId w:val="3"/>
  </w:num>
  <w:num w:numId="8" w16cid:durableId="35862166">
    <w:abstractNumId w:val="1"/>
  </w:num>
  <w:num w:numId="9" w16cid:durableId="341398265">
    <w:abstractNumId w:val="6"/>
  </w:num>
  <w:num w:numId="10" w16cid:durableId="390688654">
    <w:abstractNumId w:val="7"/>
  </w:num>
  <w:num w:numId="11" w16cid:durableId="2139956197">
    <w:abstractNumId w:val="4"/>
  </w:num>
  <w:num w:numId="12" w16cid:durableId="468674347">
    <w:abstractNumId w:val="2"/>
  </w:num>
  <w:num w:numId="13" w16cid:durableId="866794515">
    <w:abstractNumId w:val="12"/>
  </w:num>
  <w:num w:numId="14" w16cid:durableId="10442548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715"/>
    <w:rsid w:val="00031A9C"/>
    <w:rsid w:val="000727CF"/>
    <w:rsid w:val="00093715"/>
    <w:rsid w:val="001058A6"/>
    <w:rsid w:val="001176C7"/>
    <w:rsid w:val="00154847"/>
    <w:rsid w:val="00164DE6"/>
    <w:rsid w:val="001B449B"/>
    <w:rsid w:val="001D5AA8"/>
    <w:rsid w:val="001E5E9B"/>
    <w:rsid w:val="0026205E"/>
    <w:rsid w:val="0028453B"/>
    <w:rsid w:val="00297953"/>
    <w:rsid w:val="002C4EC1"/>
    <w:rsid w:val="002E2C5E"/>
    <w:rsid w:val="002F1AFD"/>
    <w:rsid w:val="00302D24"/>
    <w:rsid w:val="00343A9B"/>
    <w:rsid w:val="00374944"/>
    <w:rsid w:val="003766C3"/>
    <w:rsid w:val="00380E66"/>
    <w:rsid w:val="003C7DCF"/>
    <w:rsid w:val="00495DE3"/>
    <w:rsid w:val="004A6A8C"/>
    <w:rsid w:val="004B4C9D"/>
    <w:rsid w:val="004C187C"/>
    <w:rsid w:val="004C5C62"/>
    <w:rsid w:val="004C628F"/>
    <w:rsid w:val="004F6F53"/>
    <w:rsid w:val="005049F9"/>
    <w:rsid w:val="005534AD"/>
    <w:rsid w:val="0057447E"/>
    <w:rsid w:val="005931FC"/>
    <w:rsid w:val="005C2653"/>
    <w:rsid w:val="005F7EF9"/>
    <w:rsid w:val="0069464D"/>
    <w:rsid w:val="006A0931"/>
    <w:rsid w:val="006C319D"/>
    <w:rsid w:val="00700053"/>
    <w:rsid w:val="00700AEF"/>
    <w:rsid w:val="0071348D"/>
    <w:rsid w:val="00745BFE"/>
    <w:rsid w:val="00760739"/>
    <w:rsid w:val="00787D7A"/>
    <w:rsid w:val="00793217"/>
    <w:rsid w:val="007A66C4"/>
    <w:rsid w:val="0081022D"/>
    <w:rsid w:val="00853B7B"/>
    <w:rsid w:val="008C7ABB"/>
    <w:rsid w:val="00926E40"/>
    <w:rsid w:val="009447CE"/>
    <w:rsid w:val="0097702D"/>
    <w:rsid w:val="009C5ADC"/>
    <w:rsid w:val="009E26BB"/>
    <w:rsid w:val="009E4F6F"/>
    <w:rsid w:val="009F6176"/>
    <w:rsid w:val="00A13842"/>
    <w:rsid w:val="00A31C4B"/>
    <w:rsid w:val="00A74933"/>
    <w:rsid w:val="00A764ED"/>
    <w:rsid w:val="00A90BC3"/>
    <w:rsid w:val="00AD6188"/>
    <w:rsid w:val="00AF1891"/>
    <w:rsid w:val="00AF39EF"/>
    <w:rsid w:val="00BE3765"/>
    <w:rsid w:val="00C057A9"/>
    <w:rsid w:val="00C17035"/>
    <w:rsid w:val="00C455E8"/>
    <w:rsid w:val="00C56C0A"/>
    <w:rsid w:val="00C6776D"/>
    <w:rsid w:val="00C719D1"/>
    <w:rsid w:val="00C9087A"/>
    <w:rsid w:val="00C90EFC"/>
    <w:rsid w:val="00CA2C68"/>
    <w:rsid w:val="00CA32AB"/>
    <w:rsid w:val="00CC1427"/>
    <w:rsid w:val="00CF26CC"/>
    <w:rsid w:val="00D105B3"/>
    <w:rsid w:val="00D72724"/>
    <w:rsid w:val="00DE3948"/>
    <w:rsid w:val="00E064A8"/>
    <w:rsid w:val="00E6058C"/>
    <w:rsid w:val="00EB13FC"/>
    <w:rsid w:val="00ED62F5"/>
    <w:rsid w:val="00EE3B9D"/>
    <w:rsid w:val="00F50A4D"/>
    <w:rsid w:val="00FA68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FB028D"/>
  <w15:chartTrackingRefBased/>
  <w15:docId w15:val="{4F500761-EDA4-4AA8-9CD5-1EAB95433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142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3715"/>
    <w:pPr>
      <w:spacing w:after="0" w:line="240" w:lineRule="auto"/>
      <w:ind w:left="720"/>
      <w:contextualSpacing/>
    </w:pPr>
    <w:rPr>
      <w:rFonts w:ascii="Times New Roman" w:eastAsia="Times New Roman" w:hAnsi="Times New Roman" w:cs="Times New Roman"/>
      <w:kern w:val="0"/>
      <w:sz w:val="24"/>
      <w:szCs w:val="24"/>
      <w14:ligatures w14:val="none"/>
    </w:rPr>
  </w:style>
  <w:style w:type="paragraph" w:styleId="NormalWeb">
    <w:name w:val="Normal (Web)"/>
    <w:basedOn w:val="Normal"/>
    <w:uiPriority w:val="99"/>
    <w:semiHidden/>
    <w:unhideWhenUsed/>
    <w:rsid w:val="001B449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2C4E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4EC1"/>
  </w:style>
  <w:style w:type="paragraph" w:styleId="Footer">
    <w:name w:val="footer"/>
    <w:basedOn w:val="Normal"/>
    <w:link w:val="FooterChar"/>
    <w:uiPriority w:val="99"/>
    <w:unhideWhenUsed/>
    <w:rsid w:val="002C4E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4EC1"/>
  </w:style>
  <w:style w:type="character" w:styleId="Hyperlink">
    <w:name w:val="Hyperlink"/>
    <w:basedOn w:val="DefaultParagraphFont"/>
    <w:uiPriority w:val="99"/>
    <w:unhideWhenUsed/>
    <w:rsid w:val="00700053"/>
    <w:rPr>
      <w:color w:val="0563C1" w:themeColor="hyperlink"/>
      <w:u w:val="single"/>
    </w:rPr>
  </w:style>
  <w:style w:type="character" w:styleId="UnresolvedMention">
    <w:name w:val="Unresolved Mention"/>
    <w:basedOn w:val="DefaultParagraphFont"/>
    <w:uiPriority w:val="99"/>
    <w:semiHidden/>
    <w:unhideWhenUsed/>
    <w:rsid w:val="00700053"/>
    <w:rPr>
      <w:color w:val="605E5C"/>
      <w:shd w:val="clear" w:color="auto" w:fill="E1DFDD"/>
    </w:rPr>
  </w:style>
  <w:style w:type="table" w:styleId="TableGrid">
    <w:name w:val="Table Grid"/>
    <w:basedOn w:val="TableNormal"/>
    <w:uiPriority w:val="39"/>
    <w:rsid w:val="00CC14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CC1427"/>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64620">
      <w:bodyDiv w:val="1"/>
      <w:marLeft w:val="0"/>
      <w:marRight w:val="0"/>
      <w:marTop w:val="0"/>
      <w:marBottom w:val="0"/>
      <w:divBdr>
        <w:top w:val="none" w:sz="0" w:space="0" w:color="auto"/>
        <w:left w:val="none" w:sz="0" w:space="0" w:color="auto"/>
        <w:bottom w:val="none" w:sz="0" w:space="0" w:color="auto"/>
        <w:right w:val="none" w:sz="0" w:space="0" w:color="auto"/>
      </w:divBdr>
      <w:divsChild>
        <w:div w:id="868952969">
          <w:marLeft w:val="547"/>
          <w:marRight w:val="0"/>
          <w:marTop w:val="200"/>
          <w:marBottom w:val="0"/>
          <w:divBdr>
            <w:top w:val="none" w:sz="0" w:space="0" w:color="auto"/>
            <w:left w:val="none" w:sz="0" w:space="0" w:color="auto"/>
            <w:bottom w:val="none" w:sz="0" w:space="0" w:color="auto"/>
            <w:right w:val="none" w:sz="0" w:space="0" w:color="auto"/>
          </w:divBdr>
        </w:div>
        <w:div w:id="625817392">
          <w:marLeft w:val="547"/>
          <w:marRight w:val="0"/>
          <w:marTop w:val="200"/>
          <w:marBottom w:val="0"/>
          <w:divBdr>
            <w:top w:val="none" w:sz="0" w:space="0" w:color="auto"/>
            <w:left w:val="none" w:sz="0" w:space="0" w:color="auto"/>
            <w:bottom w:val="none" w:sz="0" w:space="0" w:color="auto"/>
            <w:right w:val="none" w:sz="0" w:space="0" w:color="auto"/>
          </w:divBdr>
        </w:div>
        <w:div w:id="744307086">
          <w:marLeft w:val="547"/>
          <w:marRight w:val="0"/>
          <w:marTop w:val="200"/>
          <w:marBottom w:val="0"/>
          <w:divBdr>
            <w:top w:val="none" w:sz="0" w:space="0" w:color="auto"/>
            <w:left w:val="none" w:sz="0" w:space="0" w:color="auto"/>
            <w:bottom w:val="none" w:sz="0" w:space="0" w:color="auto"/>
            <w:right w:val="none" w:sz="0" w:space="0" w:color="auto"/>
          </w:divBdr>
        </w:div>
        <w:div w:id="1121000619">
          <w:marLeft w:val="547"/>
          <w:marRight w:val="0"/>
          <w:marTop w:val="200"/>
          <w:marBottom w:val="0"/>
          <w:divBdr>
            <w:top w:val="none" w:sz="0" w:space="0" w:color="auto"/>
            <w:left w:val="none" w:sz="0" w:space="0" w:color="auto"/>
            <w:bottom w:val="none" w:sz="0" w:space="0" w:color="auto"/>
            <w:right w:val="none" w:sz="0" w:space="0" w:color="auto"/>
          </w:divBdr>
        </w:div>
        <w:div w:id="748503402">
          <w:marLeft w:val="547"/>
          <w:marRight w:val="0"/>
          <w:marTop w:val="200"/>
          <w:marBottom w:val="0"/>
          <w:divBdr>
            <w:top w:val="none" w:sz="0" w:space="0" w:color="auto"/>
            <w:left w:val="none" w:sz="0" w:space="0" w:color="auto"/>
            <w:bottom w:val="none" w:sz="0" w:space="0" w:color="auto"/>
            <w:right w:val="none" w:sz="0" w:space="0" w:color="auto"/>
          </w:divBdr>
        </w:div>
        <w:div w:id="1778057513">
          <w:marLeft w:val="547"/>
          <w:marRight w:val="0"/>
          <w:marTop w:val="200"/>
          <w:marBottom w:val="0"/>
          <w:divBdr>
            <w:top w:val="none" w:sz="0" w:space="0" w:color="auto"/>
            <w:left w:val="none" w:sz="0" w:space="0" w:color="auto"/>
            <w:bottom w:val="none" w:sz="0" w:space="0" w:color="auto"/>
            <w:right w:val="none" w:sz="0" w:space="0" w:color="auto"/>
          </w:divBdr>
        </w:div>
        <w:div w:id="293415352">
          <w:marLeft w:val="547"/>
          <w:marRight w:val="0"/>
          <w:marTop w:val="200"/>
          <w:marBottom w:val="0"/>
          <w:divBdr>
            <w:top w:val="none" w:sz="0" w:space="0" w:color="auto"/>
            <w:left w:val="none" w:sz="0" w:space="0" w:color="auto"/>
            <w:bottom w:val="none" w:sz="0" w:space="0" w:color="auto"/>
            <w:right w:val="none" w:sz="0" w:space="0" w:color="auto"/>
          </w:divBdr>
        </w:div>
      </w:divsChild>
    </w:div>
    <w:div w:id="229776916">
      <w:bodyDiv w:val="1"/>
      <w:marLeft w:val="0"/>
      <w:marRight w:val="0"/>
      <w:marTop w:val="0"/>
      <w:marBottom w:val="0"/>
      <w:divBdr>
        <w:top w:val="none" w:sz="0" w:space="0" w:color="auto"/>
        <w:left w:val="none" w:sz="0" w:space="0" w:color="auto"/>
        <w:bottom w:val="none" w:sz="0" w:space="0" w:color="auto"/>
        <w:right w:val="none" w:sz="0" w:space="0" w:color="auto"/>
      </w:divBdr>
    </w:div>
    <w:div w:id="321158235">
      <w:bodyDiv w:val="1"/>
      <w:marLeft w:val="0"/>
      <w:marRight w:val="0"/>
      <w:marTop w:val="0"/>
      <w:marBottom w:val="0"/>
      <w:divBdr>
        <w:top w:val="none" w:sz="0" w:space="0" w:color="auto"/>
        <w:left w:val="none" w:sz="0" w:space="0" w:color="auto"/>
        <w:bottom w:val="none" w:sz="0" w:space="0" w:color="auto"/>
        <w:right w:val="none" w:sz="0" w:space="0" w:color="auto"/>
      </w:divBdr>
      <w:divsChild>
        <w:div w:id="940646833">
          <w:marLeft w:val="806"/>
          <w:marRight w:val="0"/>
          <w:marTop w:val="200"/>
          <w:marBottom w:val="0"/>
          <w:divBdr>
            <w:top w:val="none" w:sz="0" w:space="0" w:color="auto"/>
            <w:left w:val="none" w:sz="0" w:space="0" w:color="auto"/>
            <w:bottom w:val="none" w:sz="0" w:space="0" w:color="auto"/>
            <w:right w:val="none" w:sz="0" w:space="0" w:color="auto"/>
          </w:divBdr>
        </w:div>
        <w:div w:id="1994916710">
          <w:marLeft w:val="806"/>
          <w:marRight w:val="0"/>
          <w:marTop w:val="200"/>
          <w:marBottom w:val="0"/>
          <w:divBdr>
            <w:top w:val="none" w:sz="0" w:space="0" w:color="auto"/>
            <w:left w:val="none" w:sz="0" w:space="0" w:color="auto"/>
            <w:bottom w:val="none" w:sz="0" w:space="0" w:color="auto"/>
            <w:right w:val="none" w:sz="0" w:space="0" w:color="auto"/>
          </w:divBdr>
        </w:div>
        <w:div w:id="1331450914">
          <w:marLeft w:val="806"/>
          <w:marRight w:val="0"/>
          <w:marTop w:val="200"/>
          <w:marBottom w:val="0"/>
          <w:divBdr>
            <w:top w:val="none" w:sz="0" w:space="0" w:color="auto"/>
            <w:left w:val="none" w:sz="0" w:space="0" w:color="auto"/>
            <w:bottom w:val="none" w:sz="0" w:space="0" w:color="auto"/>
            <w:right w:val="none" w:sz="0" w:space="0" w:color="auto"/>
          </w:divBdr>
        </w:div>
        <w:div w:id="1347095486">
          <w:marLeft w:val="806"/>
          <w:marRight w:val="0"/>
          <w:marTop w:val="200"/>
          <w:marBottom w:val="0"/>
          <w:divBdr>
            <w:top w:val="none" w:sz="0" w:space="0" w:color="auto"/>
            <w:left w:val="none" w:sz="0" w:space="0" w:color="auto"/>
            <w:bottom w:val="none" w:sz="0" w:space="0" w:color="auto"/>
            <w:right w:val="none" w:sz="0" w:space="0" w:color="auto"/>
          </w:divBdr>
        </w:div>
      </w:divsChild>
    </w:div>
    <w:div w:id="331418271">
      <w:bodyDiv w:val="1"/>
      <w:marLeft w:val="0"/>
      <w:marRight w:val="0"/>
      <w:marTop w:val="0"/>
      <w:marBottom w:val="0"/>
      <w:divBdr>
        <w:top w:val="none" w:sz="0" w:space="0" w:color="auto"/>
        <w:left w:val="none" w:sz="0" w:space="0" w:color="auto"/>
        <w:bottom w:val="none" w:sz="0" w:space="0" w:color="auto"/>
        <w:right w:val="none" w:sz="0" w:space="0" w:color="auto"/>
      </w:divBdr>
      <w:divsChild>
        <w:div w:id="1391878567">
          <w:marLeft w:val="547"/>
          <w:marRight w:val="0"/>
          <w:marTop w:val="200"/>
          <w:marBottom w:val="0"/>
          <w:divBdr>
            <w:top w:val="none" w:sz="0" w:space="0" w:color="auto"/>
            <w:left w:val="none" w:sz="0" w:space="0" w:color="auto"/>
            <w:bottom w:val="none" w:sz="0" w:space="0" w:color="auto"/>
            <w:right w:val="none" w:sz="0" w:space="0" w:color="auto"/>
          </w:divBdr>
        </w:div>
        <w:div w:id="1910535720">
          <w:marLeft w:val="1166"/>
          <w:marRight w:val="0"/>
          <w:marTop w:val="200"/>
          <w:marBottom w:val="0"/>
          <w:divBdr>
            <w:top w:val="none" w:sz="0" w:space="0" w:color="auto"/>
            <w:left w:val="none" w:sz="0" w:space="0" w:color="auto"/>
            <w:bottom w:val="none" w:sz="0" w:space="0" w:color="auto"/>
            <w:right w:val="none" w:sz="0" w:space="0" w:color="auto"/>
          </w:divBdr>
        </w:div>
        <w:div w:id="136530751">
          <w:marLeft w:val="1166"/>
          <w:marRight w:val="0"/>
          <w:marTop w:val="200"/>
          <w:marBottom w:val="0"/>
          <w:divBdr>
            <w:top w:val="none" w:sz="0" w:space="0" w:color="auto"/>
            <w:left w:val="none" w:sz="0" w:space="0" w:color="auto"/>
            <w:bottom w:val="none" w:sz="0" w:space="0" w:color="auto"/>
            <w:right w:val="none" w:sz="0" w:space="0" w:color="auto"/>
          </w:divBdr>
        </w:div>
        <w:div w:id="1182280002">
          <w:marLeft w:val="1800"/>
          <w:marRight w:val="0"/>
          <w:marTop w:val="200"/>
          <w:marBottom w:val="0"/>
          <w:divBdr>
            <w:top w:val="none" w:sz="0" w:space="0" w:color="auto"/>
            <w:left w:val="none" w:sz="0" w:space="0" w:color="auto"/>
            <w:bottom w:val="none" w:sz="0" w:space="0" w:color="auto"/>
            <w:right w:val="none" w:sz="0" w:space="0" w:color="auto"/>
          </w:divBdr>
        </w:div>
        <w:div w:id="1151866570">
          <w:marLeft w:val="547"/>
          <w:marRight w:val="0"/>
          <w:marTop w:val="200"/>
          <w:marBottom w:val="0"/>
          <w:divBdr>
            <w:top w:val="none" w:sz="0" w:space="0" w:color="auto"/>
            <w:left w:val="none" w:sz="0" w:space="0" w:color="auto"/>
            <w:bottom w:val="none" w:sz="0" w:space="0" w:color="auto"/>
            <w:right w:val="none" w:sz="0" w:space="0" w:color="auto"/>
          </w:divBdr>
        </w:div>
        <w:div w:id="1330407939">
          <w:marLeft w:val="1166"/>
          <w:marRight w:val="0"/>
          <w:marTop w:val="200"/>
          <w:marBottom w:val="0"/>
          <w:divBdr>
            <w:top w:val="none" w:sz="0" w:space="0" w:color="auto"/>
            <w:left w:val="none" w:sz="0" w:space="0" w:color="auto"/>
            <w:bottom w:val="none" w:sz="0" w:space="0" w:color="auto"/>
            <w:right w:val="none" w:sz="0" w:space="0" w:color="auto"/>
          </w:divBdr>
        </w:div>
      </w:divsChild>
    </w:div>
    <w:div w:id="691959423">
      <w:bodyDiv w:val="1"/>
      <w:marLeft w:val="0"/>
      <w:marRight w:val="0"/>
      <w:marTop w:val="0"/>
      <w:marBottom w:val="0"/>
      <w:divBdr>
        <w:top w:val="none" w:sz="0" w:space="0" w:color="auto"/>
        <w:left w:val="none" w:sz="0" w:space="0" w:color="auto"/>
        <w:bottom w:val="none" w:sz="0" w:space="0" w:color="auto"/>
        <w:right w:val="none" w:sz="0" w:space="0" w:color="auto"/>
      </w:divBdr>
      <w:divsChild>
        <w:div w:id="658383617">
          <w:marLeft w:val="547"/>
          <w:marRight w:val="0"/>
          <w:marTop w:val="200"/>
          <w:marBottom w:val="0"/>
          <w:divBdr>
            <w:top w:val="none" w:sz="0" w:space="0" w:color="auto"/>
            <w:left w:val="none" w:sz="0" w:space="0" w:color="auto"/>
            <w:bottom w:val="none" w:sz="0" w:space="0" w:color="auto"/>
            <w:right w:val="none" w:sz="0" w:space="0" w:color="auto"/>
          </w:divBdr>
        </w:div>
        <w:div w:id="495388772">
          <w:marLeft w:val="547"/>
          <w:marRight w:val="0"/>
          <w:marTop w:val="200"/>
          <w:marBottom w:val="0"/>
          <w:divBdr>
            <w:top w:val="none" w:sz="0" w:space="0" w:color="auto"/>
            <w:left w:val="none" w:sz="0" w:space="0" w:color="auto"/>
            <w:bottom w:val="none" w:sz="0" w:space="0" w:color="auto"/>
            <w:right w:val="none" w:sz="0" w:space="0" w:color="auto"/>
          </w:divBdr>
        </w:div>
        <w:div w:id="1296594860">
          <w:marLeft w:val="547"/>
          <w:marRight w:val="0"/>
          <w:marTop w:val="200"/>
          <w:marBottom w:val="0"/>
          <w:divBdr>
            <w:top w:val="none" w:sz="0" w:space="0" w:color="auto"/>
            <w:left w:val="none" w:sz="0" w:space="0" w:color="auto"/>
            <w:bottom w:val="none" w:sz="0" w:space="0" w:color="auto"/>
            <w:right w:val="none" w:sz="0" w:space="0" w:color="auto"/>
          </w:divBdr>
        </w:div>
        <w:div w:id="1769811648">
          <w:marLeft w:val="547"/>
          <w:marRight w:val="0"/>
          <w:marTop w:val="200"/>
          <w:marBottom w:val="0"/>
          <w:divBdr>
            <w:top w:val="none" w:sz="0" w:space="0" w:color="auto"/>
            <w:left w:val="none" w:sz="0" w:space="0" w:color="auto"/>
            <w:bottom w:val="none" w:sz="0" w:space="0" w:color="auto"/>
            <w:right w:val="none" w:sz="0" w:space="0" w:color="auto"/>
          </w:divBdr>
        </w:div>
        <w:div w:id="1264260763">
          <w:marLeft w:val="547"/>
          <w:marRight w:val="0"/>
          <w:marTop w:val="200"/>
          <w:marBottom w:val="0"/>
          <w:divBdr>
            <w:top w:val="none" w:sz="0" w:space="0" w:color="auto"/>
            <w:left w:val="none" w:sz="0" w:space="0" w:color="auto"/>
            <w:bottom w:val="none" w:sz="0" w:space="0" w:color="auto"/>
            <w:right w:val="none" w:sz="0" w:space="0" w:color="auto"/>
          </w:divBdr>
        </w:div>
        <w:div w:id="1013990069">
          <w:marLeft w:val="547"/>
          <w:marRight w:val="0"/>
          <w:marTop w:val="200"/>
          <w:marBottom w:val="0"/>
          <w:divBdr>
            <w:top w:val="none" w:sz="0" w:space="0" w:color="auto"/>
            <w:left w:val="none" w:sz="0" w:space="0" w:color="auto"/>
            <w:bottom w:val="none" w:sz="0" w:space="0" w:color="auto"/>
            <w:right w:val="none" w:sz="0" w:space="0" w:color="auto"/>
          </w:divBdr>
        </w:div>
        <w:div w:id="565074019">
          <w:marLeft w:val="547"/>
          <w:marRight w:val="0"/>
          <w:marTop w:val="200"/>
          <w:marBottom w:val="0"/>
          <w:divBdr>
            <w:top w:val="none" w:sz="0" w:space="0" w:color="auto"/>
            <w:left w:val="none" w:sz="0" w:space="0" w:color="auto"/>
            <w:bottom w:val="none" w:sz="0" w:space="0" w:color="auto"/>
            <w:right w:val="none" w:sz="0" w:space="0" w:color="auto"/>
          </w:divBdr>
        </w:div>
        <w:div w:id="1817604487">
          <w:marLeft w:val="547"/>
          <w:marRight w:val="0"/>
          <w:marTop w:val="200"/>
          <w:marBottom w:val="0"/>
          <w:divBdr>
            <w:top w:val="none" w:sz="0" w:space="0" w:color="auto"/>
            <w:left w:val="none" w:sz="0" w:space="0" w:color="auto"/>
            <w:bottom w:val="none" w:sz="0" w:space="0" w:color="auto"/>
            <w:right w:val="none" w:sz="0" w:space="0" w:color="auto"/>
          </w:divBdr>
        </w:div>
        <w:div w:id="1019552321">
          <w:marLeft w:val="547"/>
          <w:marRight w:val="0"/>
          <w:marTop w:val="200"/>
          <w:marBottom w:val="0"/>
          <w:divBdr>
            <w:top w:val="none" w:sz="0" w:space="0" w:color="auto"/>
            <w:left w:val="none" w:sz="0" w:space="0" w:color="auto"/>
            <w:bottom w:val="none" w:sz="0" w:space="0" w:color="auto"/>
            <w:right w:val="none" w:sz="0" w:space="0" w:color="auto"/>
          </w:divBdr>
        </w:div>
      </w:divsChild>
    </w:div>
    <w:div w:id="1022169562">
      <w:bodyDiv w:val="1"/>
      <w:marLeft w:val="0"/>
      <w:marRight w:val="0"/>
      <w:marTop w:val="0"/>
      <w:marBottom w:val="0"/>
      <w:divBdr>
        <w:top w:val="none" w:sz="0" w:space="0" w:color="auto"/>
        <w:left w:val="none" w:sz="0" w:space="0" w:color="auto"/>
        <w:bottom w:val="none" w:sz="0" w:space="0" w:color="auto"/>
        <w:right w:val="none" w:sz="0" w:space="0" w:color="auto"/>
      </w:divBdr>
    </w:div>
    <w:div w:id="1425150791">
      <w:bodyDiv w:val="1"/>
      <w:marLeft w:val="0"/>
      <w:marRight w:val="0"/>
      <w:marTop w:val="0"/>
      <w:marBottom w:val="0"/>
      <w:divBdr>
        <w:top w:val="none" w:sz="0" w:space="0" w:color="auto"/>
        <w:left w:val="none" w:sz="0" w:space="0" w:color="auto"/>
        <w:bottom w:val="none" w:sz="0" w:space="0" w:color="auto"/>
        <w:right w:val="none" w:sz="0" w:space="0" w:color="auto"/>
      </w:divBdr>
      <w:divsChild>
        <w:div w:id="1800100251">
          <w:marLeft w:val="547"/>
          <w:marRight w:val="0"/>
          <w:marTop w:val="200"/>
          <w:marBottom w:val="0"/>
          <w:divBdr>
            <w:top w:val="none" w:sz="0" w:space="0" w:color="auto"/>
            <w:left w:val="none" w:sz="0" w:space="0" w:color="auto"/>
            <w:bottom w:val="none" w:sz="0" w:space="0" w:color="auto"/>
            <w:right w:val="none" w:sz="0" w:space="0" w:color="auto"/>
          </w:divBdr>
        </w:div>
        <w:div w:id="208998143">
          <w:marLeft w:val="1166"/>
          <w:marRight w:val="0"/>
          <w:marTop w:val="200"/>
          <w:marBottom w:val="0"/>
          <w:divBdr>
            <w:top w:val="none" w:sz="0" w:space="0" w:color="auto"/>
            <w:left w:val="none" w:sz="0" w:space="0" w:color="auto"/>
            <w:bottom w:val="none" w:sz="0" w:space="0" w:color="auto"/>
            <w:right w:val="none" w:sz="0" w:space="0" w:color="auto"/>
          </w:divBdr>
        </w:div>
        <w:div w:id="1632202941">
          <w:marLeft w:val="1166"/>
          <w:marRight w:val="0"/>
          <w:marTop w:val="200"/>
          <w:marBottom w:val="0"/>
          <w:divBdr>
            <w:top w:val="none" w:sz="0" w:space="0" w:color="auto"/>
            <w:left w:val="none" w:sz="0" w:space="0" w:color="auto"/>
            <w:bottom w:val="none" w:sz="0" w:space="0" w:color="auto"/>
            <w:right w:val="none" w:sz="0" w:space="0" w:color="auto"/>
          </w:divBdr>
        </w:div>
        <w:div w:id="793711813">
          <w:marLeft w:val="1166"/>
          <w:marRight w:val="0"/>
          <w:marTop w:val="200"/>
          <w:marBottom w:val="0"/>
          <w:divBdr>
            <w:top w:val="none" w:sz="0" w:space="0" w:color="auto"/>
            <w:left w:val="none" w:sz="0" w:space="0" w:color="auto"/>
            <w:bottom w:val="none" w:sz="0" w:space="0" w:color="auto"/>
            <w:right w:val="none" w:sz="0" w:space="0" w:color="auto"/>
          </w:divBdr>
        </w:div>
        <w:div w:id="547255276">
          <w:marLeft w:val="1800"/>
          <w:marRight w:val="0"/>
          <w:marTop w:val="200"/>
          <w:marBottom w:val="0"/>
          <w:divBdr>
            <w:top w:val="none" w:sz="0" w:space="0" w:color="auto"/>
            <w:left w:val="none" w:sz="0" w:space="0" w:color="auto"/>
            <w:bottom w:val="none" w:sz="0" w:space="0" w:color="auto"/>
            <w:right w:val="none" w:sz="0" w:space="0" w:color="auto"/>
          </w:divBdr>
        </w:div>
        <w:div w:id="2034727482">
          <w:marLeft w:val="547"/>
          <w:marRight w:val="0"/>
          <w:marTop w:val="200"/>
          <w:marBottom w:val="0"/>
          <w:divBdr>
            <w:top w:val="none" w:sz="0" w:space="0" w:color="auto"/>
            <w:left w:val="none" w:sz="0" w:space="0" w:color="auto"/>
            <w:bottom w:val="none" w:sz="0" w:space="0" w:color="auto"/>
            <w:right w:val="none" w:sz="0" w:space="0" w:color="auto"/>
          </w:divBdr>
        </w:div>
        <w:div w:id="1118448058">
          <w:marLeft w:val="547"/>
          <w:marRight w:val="0"/>
          <w:marTop w:val="200"/>
          <w:marBottom w:val="0"/>
          <w:divBdr>
            <w:top w:val="none" w:sz="0" w:space="0" w:color="auto"/>
            <w:left w:val="none" w:sz="0" w:space="0" w:color="auto"/>
            <w:bottom w:val="none" w:sz="0" w:space="0" w:color="auto"/>
            <w:right w:val="none" w:sz="0" w:space="0" w:color="auto"/>
          </w:divBdr>
        </w:div>
      </w:divsChild>
    </w:div>
    <w:div w:id="1916473608">
      <w:bodyDiv w:val="1"/>
      <w:marLeft w:val="0"/>
      <w:marRight w:val="0"/>
      <w:marTop w:val="0"/>
      <w:marBottom w:val="0"/>
      <w:divBdr>
        <w:top w:val="none" w:sz="0" w:space="0" w:color="auto"/>
        <w:left w:val="none" w:sz="0" w:space="0" w:color="auto"/>
        <w:bottom w:val="none" w:sz="0" w:space="0" w:color="auto"/>
        <w:right w:val="none" w:sz="0" w:space="0" w:color="auto"/>
      </w:divBdr>
      <w:divsChild>
        <w:div w:id="223105990">
          <w:marLeft w:val="547"/>
          <w:marRight w:val="0"/>
          <w:marTop w:val="200"/>
          <w:marBottom w:val="0"/>
          <w:divBdr>
            <w:top w:val="none" w:sz="0" w:space="0" w:color="auto"/>
            <w:left w:val="none" w:sz="0" w:space="0" w:color="auto"/>
            <w:bottom w:val="none" w:sz="0" w:space="0" w:color="auto"/>
            <w:right w:val="none" w:sz="0" w:space="0" w:color="auto"/>
          </w:divBdr>
        </w:div>
        <w:div w:id="1521045615">
          <w:marLeft w:val="547"/>
          <w:marRight w:val="0"/>
          <w:marTop w:val="200"/>
          <w:marBottom w:val="0"/>
          <w:divBdr>
            <w:top w:val="none" w:sz="0" w:space="0" w:color="auto"/>
            <w:left w:val="none" w:sz="0" w:space="0" w:color="auto"/>
            <w:bottom w:val="none" w:sz="0" w:space="0" w:color="auto"/>
            <w:right w:val="none" w:sz="0" w:space="0" w:color="auto"/>
          </w:divBdr>
        </w:div>
        <w:div w:id="1875918365">
          <w:marLeft w:val="547"/>
          <w:marRight w:val="0"/>
          <w:marTop w:val="200"/>
          <w:marBottom w:val="0"/>
          <w:divBdr>
            <w:top w:val="none" w:sz="0" w:space="0" w:color="auto"/>
            <w:left w:val="none" w:sz="0" w:space="0" w:color="auto"/>
            <w:bottom w:val="none" w:sz="0" w:space="0" w:color="auto"/>
            <w:right w:val="none" w:sz="0" w:space="0" w:color="auto"/>
          </w:divBdr>
        </w:div>
        <w:div w:id="316300603">
          <w:marLeft w:val="547"/>
          <w:marRight w:val="0"/>
          <w:marTop w:val="200"/>
          <w:marBottom w:val="0"/>
          <w:divBdr>
            <w:top w:val="none" w:sz="0" w:space="0" w:color="auto"/>
            <w:left w:val="none" w:sz="0" w:space="0" w:color="auto"/>
            <w:bottom w:val="none" w:sz="0" w:space="0" w:color="auto"/>
            <w:right w:val="none" w:sz="0" w:space="0" w:color="auto"/>
          </w:divBdr>
        </w:div>
        <w:div w:id="1225725119">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s>
</file>

<file path=word/_rels/footer1.xml.rels><?xml version="1.0" encoding="UTF-8" standalone="yes"?>
<Relationships xmlns="http://schemas.openxmlformats.org/package/2006/relationships"><Relationship Id="rId1" Type="http://schemas.openxmlformats.org/officeDocument/2006/relationships/hyperlink" Target="mailto:frank.clearfield@gmail.com"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62" b="0" i="0" u="none" strike="noStrike" kern="1200" spc="0" baseline="0">
                <a:solidFill>
                  <a:schemeClr val="tx1">
                    <a:lumMod val="65000"/>
                    <a:lumOff val="35000"/>
                  </a:schemeClr>
                </a:solidFill>
                <a:latin typeface="+mn-lt"/>
                <a:ea typeface="+mn-ea"/>
                <a:cs typeface="+mn-cs"/>
              </a:defRPr>
            </a:pPr>
            <a:r>
              <a:rPr lang="en-US" dirty="0"/>
              <a:t>Willingness to Participate</a:t>
            </a:r>
          </a:p>
        </c:rich>
      </c:tx>
      <c:overlay val="0"/>
      <c:spPr>
        <a:noFill/>
        <a:ln>
          <a:noFill/>
        </a:ln>
        <a:effectLst/>
      </c:spPr>
      <c:txPr>
        <a:bodyPr rot="0" spcFirstLastPara="1" vertOverflow="ellipsis" vert="horz" wrap="square" anchor="ctr" anchorCtr="1"/>
        <a:lstStyle/>
        <a:p>
          <a:pPr>
            <a:defRPr sz="1862"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Column2</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97"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Mentoring New Employees</c:v>
                </c:pt>
                <c:pt idx="1">
                  <c:v>Earth Team</c:v>
                </c:pt>
                <c:pt idx="2">
                  <c:v>ACES</c:v>
                </c:pt>
                <c:pt idx="3">
                  <c:v>Not Interested in participating</c:v>
                </c:pt>
              </c:strCache>
            </c:strRef>
          </c:cat>
          <c:val>
            <c:numRef>
              <c:f>Sheet1!$B$2:$B$5</c:f>
              <c:numCache>
                <c:formatCode>General</c:formatCode>
                <c:ptCount val="4"/>
                <c:pt idx="0">
                  <c:v>24</c:v>
                </c:pt>
                <c:pt idx="1">
                  <c:v>14</c:v>
                </c:pt>
                <c:pt idx="2">
                  <c:v>17</c:v>
                </c:pt>
                <c:pt idx="3">
                  <c:v>64</c:v>
                </c:pt>
              </c:numCache>
            </c:numRef>
          </c:val>
          <c:extLst>
            <c:ext xmlns:c16="http://schemas.microsoft.com/office/drawing/2014/chart" uri="{C3380CC4-5D6E-409C-BE32-E72D297353CC}">
              <c16:uniqueId val="{00000000-1F13-4848-A864-DEAAC5BF599C}"/>
            </c:ext>
          </c:extLst>
        </c:ser>
        <c:dLbls>
          <c:dLblPos val="outEnd"/>
          <c:showLegendKey val="0"/>
          <c:showVal val="1"/>
          <c:showCatName val="0"/>
          <c:showSerName val="0"/>
          <c:showPercent val="0"/>
          <c:showBubbleSize val="0"/>
        </c:dLbls>
        <c:gapWidth val="219"/>
        <c:overlap val="-27"/>
        <c:axId val="78831455"/>
        <c:axId val="108099775"/>
      </c:barChart>
      <c:catAx>
        <c:axId val="7883145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en-US"/>
          </a:p>
        </c:txPr>
        <c:crossAx val="108099775"/>
        <c:crosses val="autoZero"/>
        <c:auto val="1"/>
        <c:lblAlgn val="ctr"/>
        <c:lblOffset val="100"/>
        <c:noMultiLvlLbl val="0"/>
      </c:catAx>
      <c:valAx>
        <c:axId val="10809977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330" b="0" i="0" u="none" strike="noStrike" kern="1200" baseline="0">
                    <a:solidFill>
                      <a:schemeClr val="tx1">
                        <a:lumMod val="65000"/>
                        <a:lumOff val="35000"/>
                      </a:schemeClr>
                    </a:solidFill>
                    <a:latin typeface="+mn-lt"/>
                    <a:ea typeface="+mn-ea"/>
                    <a:cs typeface="+mn-cs"/>
                  </a:defRPr>
                </a:pPr>
                <a:r>
                  <a:rPr lang="en-US" dirty="0"/>
                  <a:t>Percent</a:t>
                </a:r>
              </a:p>
            </c:rich>
          </c:tx>
          <c:overlay val="0"/>
          <c:spPr>
            <a:noFill/>
            <a:ln>
              <a:noFill/>
            </a:ln>
            <a:effectLst/>
          </c:spPr>
          <c:txPr>
            <a:bodyPr rot="-5400000" spcFirstLastPara="1" vertOverflow="ellipsis" vert="horz" wrap="square" anchor="ctr" anchorCtr="1"/>
            <a:lstStyle/>
            <a:p>
              <a:pPr>
                <a:defRPr sz="133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en-US"/>
          </a:p>
        </c:txPr>
        <c:crossAx val="78831455"/>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62" b="0" i="0" u="none" strike="noStrike" kern="1200" spc="0" baseline="0">
                <a:solidFill>
                  <a:schemeClr val="tx1">
                    <a:lumMod val="65000"/>
                    <a:lumOff val="35000"/>
                  </a:schemeClr>
                </a:solidFill>
                <a:latin typeface="+mn-lt"/>
                <a:ea typeface="+mn-ea"/>
                <a:cs typeface="+mn-cs"/>
              </a:defRPr>
            </a:pPr>
            <a:r>
              <a:rPr lang="en-US"/>
              <a:t>Rate</a:t>
            </a:r>
            <a:r>
              <a:rPr lang="en-US" baseline="0"/>
              <a:t> ARCSE's Communications Methods</a:t>
            </a:r>
            <a:endParaRPr lang="en-US"/>
          </a:p>
        </c:rich>
      </c:tx>
      <c:overlay val="0"/>
      <c:spPr>
        <a:noFill/>
        <a:ln>
          <a:noFill/>
        </a:ln>
        <a:effectLst/>
      </c:spPr>
      <c:txPr>
        <a:bodyPr rot="0" spcFirstLastPara="1" vertOverflow="ellipsis" vert="horz" wrap="square" anchor="ctr" anchorCtr="1"/>
        <a:lstStyle/>
        <a:p>
          <a:pPr>
            <a:defRPr sz="1862"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5.0302177424901798E-2"/>
          <c:y val="0.15970260223048327"/>
          <c:w val="0.93346659131595433"/>
          <c:h val="0.63350408336504405"/>
        </c:manualLayout>
      </c:layout>
      <c:barChart>
        <c:barDir val="col"/>
        <c:grouping val="clustered"/>
        <c:varyColors val="0"/>
        <c:ser>
          <c:idx val="0"/>
          <c:order val="0"/>
          <c:tx>
            <c:strRef>
              <c:f>Sheet1!$B$1</c:f>
              <c:strCache>
                <c:ptCount val="1"/>
                <c:pt idx="0">
                  <c:v>Mean</c:v>
                </c:pt>
              </c:strCache>
            </c:strRef>
          </c:tx>
          <c:spPr>
            <a:solidFill>
              <a:schemeClr val="accent1"/>
            </a:solidFill>
            <a:ln>
              <a:noFill/>
            </a:ln>
            <a:effectLst/>
          </c:spPr>
          <c:invertIfNegative val="0"/>
          <c:dLbls>
            <c:dLbl>
              <c:idx val="0"/>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343-4E95-91D3-3DEBBA2CDA4D}"/>
                </c:ext>
              </c:extLst>
            </c:dLbl>
            <c:dLbl>
              <c:idx val="1"/>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343-4E95-91D3-3DEBBA2CDA4D}"/>
                </c:ext>
              </c:extLst>
            </c:dLbl>
            <c:dLbl>
              <c:idx val="2"/>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343-4E95-91D3-3DEBBA2CDA4D}"/>
                </c:ext>
              </c:extLst>
            </c:dLbl>
            <c:dLbl>
              <c:idx val="3"/>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A343-4E95-91D3-3DEBBA2CDA4D}"/>
                </c:ext>
              </c:extLst>
            </c:dLbl>
            <c:dLbl>
              <c:idx val="4"/>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A343-4E95-91D3-3DEBBA2CDA4D}"/>
                </c:ext>
              </c:extLst>
            </c:dLbl>
            <c:spPr>
              <a:noFill/>
              <a:ln>
                <a:noFill/>
              </a:ln>
              <a:effectLst/>
            </c:spPr>
            <c:txPr>
              <a:bodyPr rot="0" spcFirstLastPara="1" vertOverflow="ellipsis" vert="horz" wrap="square" lIns="38100" tIns="19050" rIns="38100" bIns="19050" anchor="ctr" anchorCtr="1">
                <a:spAutoFit/>
              </a:bodyPr>
              <a:lstStyle/>
              <a:p>
                <a:pPr>
                  <a:defRPr sz="1197"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Website</c:v>
                </c:pt>
                <c:pt idx="1">
                  <c:v>Bi-monthly Newsletter</c:v>
                </c:pt>
                <c:pt idx="2">
                  <c:v>Social Media</c:v>
                </c:pt>
                <c:pt idx="3">
                  <c:v>State ARCSE meeting</c:v>
                </c:pt>
                <c:pt idx="4">
                  <c:v>SWCS/ARCSE Mtg</c:v>
                </c:pt>
              </c:strCache>
            </c:strRef>
          </c:cat>
          <c:val>
            <c:numRef>
              <c:f>Sheet1!$B$2:$B$6</c:f>
              <c:numCache>
                <c:formatCode>General</c:formatCode>
                <c:ptCount val="5"/>
                <c:pt idx="0">
                  <c:v>1.9</c:v>
                </c:pt>
                <c:pt idx="1">
                  <c:v>1.5</c:v>
                </c:pt>
                <c:pt idx="2">
                  <c:v>2</c:v>
                </c:pt>
                <c:pt idx="3">
                  <c:v>2.4</c:v>
                </c:pt>
                <c:pt idx="4">
                  <c:v>2.1</c:v>
                </c:pt>
              </c:numCache>
            </c:numRef>
          </c:val>
          <c:extLst>
            <c:ext xmlns:c16="http://schemas.microsoft.com/office/drawing/2014/chart" uri="{C3380CC4-5D6E-409C-BE32-E72D297353CC}">
              <c16:uniqueId val="{00000005-A343-4E95-91D3-3DEBBA2CDA4D}"/>
            </c:ext>
          </c:extLst>
        </c:ser>
        <c:dLbls>
          <c:showLegendKey val="0"/>
          <c:showVal val="0"/>
          <c:showCatName val="0"/>
          <c:showSerName val="0"/>
          <c:showPercent val="0"/>
          <c:showBubbleSize val="0"/>
        </c:dLbls>
        <c:gapWidth val="219"/>
        <c:overlap val="-27"/>
        <c:axId val="1350163648"/>
        <c:axId val="1359332320"/>
      </c:barChart>
      <c:catAx>
        <c:axId val="13501636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en-US"/>
          </a:p>
        </c:txPr>
        <c:crossAx val="1359332320"/>
        <c:crosses val="autoZero"/>
        <c:auto val="1"/>
        <c:lblAlgn val="ctr"/>
        <c:lblOffset val="100"/>
        <c:noMultiLvlLbl val="0"/>
      </c:catAx>
      <c:valAx>
        <c:axId val="13593323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en-US"/>
          </a:p>
        </c:txPr>
        <c:crossAx val="135016364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9234F3-AD8D-43A2-916D-91348E694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870</Words>
  <Characters>4965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Frank.clearfield@gmail.com</dc:creator>
  <cp:keywords/>
  <dc:description/>
  <cp:lastModifiedBy>Frank Clearfield</cp:lastModifiedBy>
  <cp:revision>6</cp:revision>
  <dcterms:created xsi:type="dcterms:W3CDTF">2024-01-06T13:54:00Z</dcterms:created>
  <dcterms:modified xsi:type="dcterms:W3CDTF">2024-01-06T13:58:00Z</dcterms:modified>
</cp:coreProperties>
</file>